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172"/>
        <w:tblW w:w="15545" w:type="dxa"/>
        <w:tblLayout w:type="fixed"/>
        <w:tblLook w:val="04A0" w:firstRow="1" w:lastRow="0" w:firstColumn="1" w:lastColumn="0" w:noHBand="0" w:noVBand="1"/>
      </w:tblPr>
      <w:tblGrid>
        <w:gridCol w:w="3539"/>
        <w:gridCol w:w="4253"/>
        <w:gridCol w:w="3827"/>
        <w:gridCol w:w="3926"/>
      </w:tblGrid>
      <w:tr w:rsidR="0031211F" w:rsidRPr="00530041" w:rsidTr="002F1E61">
        <w:trPr>
          <w:trHeight w:val="3818"/>
        </w:trPr>
        <w:tc>
          <w:tcPr>
            <w:tcW w:w="3539" w:type="dxa"/>
          </w:tcPr>
          <w:p w:rsidR="0031211F" w:rsidRPr="00A82D9A" w:rsidRDefault="002A09D6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rFonts w:ascii="Sassoon" w:hAnsi="Sassoon"/>
                <w:sz w:val="32"/>
                <w:u w:val="single"/>
              </w:rPr>
              <w:t>World Book Day</w:t>
            </w:r>
          </w:p>
          <w:p w:rsidR="0031211F" w:rsidRDefault="0031211F" w:rsidP="00947FB2">
            <w:pPr>
              <w:jc w:val="center"/>
              <w:rPr>
                <w:rFonts w:ascii="Sassoon" w:hAnsi="Sassoon"/>
                <w:sz w:val="24"/>
              </w:rPr>
            </w:pPr>
          </w:p>
          <w:p w:rsidR="0031211F" w:rsidRPr="00E41EB9" w:rsidRDefault="000950B3" w:rsidP="00947FB2">
            <w:pPr>
              <w:jc w:val="center"/>
              <w:rPr>
                <w:rFonts w:ascii="Sassoon" w:hAnsi="Sassoon"/>
                <w:sz w:val="20"/>
              </w:rPr>
            </w:pPr>
            <w:proofErr w:type="gramStart"/>
            <w:r w:rsidRPr="00E41EB9">
              <w:rPr>
                <w:rFonts w:ascii="Sassoon" w:hAnsi="Sassoon"/>
                <w:sz w:val="20"/>
              </w:rPr>
              <w:t>We’re</w:t>
            </w:r>
            <w:proofErr w:type="gramEnd"/>
            <w:r w:rsidRPr="00E41EB9">
              <w:rPr>
                <w:rFonts w:ascii="Sassoon" w:hAnsi="Sassoon"/>
                <w:sz w:val="20"/>
              </w:rPr>
              <w:t xml:space="preserve"> celebrating World Book Day on Thursday 4</w:t>
            </w:r>
            <w:r w:rsidRPr="00E41EB9">
              <w:rPr>
                <w:rFonts w:ascii="Sassoon" w:hAnsi="Sassoon"/>
                <w:sz w:val="20"/>
                <w:vertAlign w:val="superscript"/>
              </w:rPr>
              <w:t>th</w:t>
            </w:r>
            <w:r w:rsidRPr="00E41EB9">
              <w:rPr>
                <w:rFonts w:ascii="Sassoon" w:hAnsi="Sassoon"/>
                <w:sz w:val="20"/>
              </w:rPr>
              <w:t xml:space="preserve"> March. </w:t>
            </w:r>
            <w:proofErr w:type="gramStart"/>
            <w:r w:rsidRPr="00E41EB9">
              <w:rPr>
                <w:rFonts w:ascii="Sassoon" w:hAnsi="Sassoon"/>
                <w:sz w:val="20"/>
              </w:rPr>
              <w:t>We’d</w:t>
            </w:r>
            <w:proofErr w:type="gramEnd"/>
            <w:r w:rsidRPr="00E41EB9">
              <w:rPr>
                <w:rFonts w:ascii="Sassoon" w:hAnsi="Sassoon"/>
                <w:sz w:val="20"/>
              </w:rPr>
              <w:t xml:space="preserve"> love for you to login to Google Classroom to join us for a story. We </w:t>
            </w:r>
            <w:proofErr w:type="gramStart"/>
            <w:r w:rsidRPr="00E41EB9">
              <w:rPr>
                <w:rFonts w:ascii="Sassoon" w:hAnsi="Sassoon"/>
                <w:sz w:val="20"/>
              </w:rPr>
              <w:t>can’t</w:t>
            </w:r>
            <w:proofErr w:type="gramEnd"/>
            <w:r w:rsidRPr="00E41EB9">
              <w:rPr>
                <w:rFonts w:ascii="Sassoon" w:hAnsi="Sassoon"/>
                <w:sz w:val="20"/>
              </w:rPr>
              <w:t xml:space="preserve"> wait to see you! </w:t>
            </w:r>
          </w:p>
          <w:p w:rsidR="000950B3" w:rsidRDefault="000950B3" w:rsidP="00947FB2">
            <w:pPr>
              <w:jc w:val="center"/>
              <w:rPr>
                <w:rFonts w:ascii="Sassoon" w:hAnsi="Sassoon"/>
                <w:sz w:val="24"/>
              </w:rPr>
            </w:pPr>
          </w:p>
          <w:p w:rsidR="000950B3" w:rsidRPr="00530041" w:rsidRDefault="000950B3" w:rsidP="00947FB2">
            <w:pPr>
              <w:jc w:val="center"/>
              <w:rPr>
                <w:rFonts w:ascii="Sassoon" w:hAnsi="Sassoon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8F77735" wp14:editId="38A4E8B9">
                  <wp:extent cx="1052623" cy="798899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969" t="60708" r="80892" b="17508"/>
                          <a:stretch/>
                        </pic:blipFill>
                        <pic:spPr bwMode="auto">
                          <a:xfrm>
                            <a:off x="0" y="0"/>
                            <a:ext cx="1056474" cy="801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270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31211F" w:rsidRDefault="00696576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rFonts w:ascii="Sassoon" w:hAnsi="Sassoon"/>
                <w:sz w:val="32"/>
                <w:u w:val="single"/>
              </w:rPr>
              <w:t xml:space="preserve">Music </w:t>
            </w:r>
          </w:p>
          <w:p w:rsidR="0031211F" w:rsidRDefault="0031211F" w:rsidP="00947FB2">
            <w:pPr>
              <w:rPr>
                <w:rFonts w:ascii="SassoonPrimaryInfant" w:hAnsi="SassoonPrimaryInfant"/>
              </w:rPr>
            </w:pPr>
            <w:r w:rsidRPr="004C5F50">
              <w:rPr>
                <w:rFonts w:ascii="SassoonPrimaryInfant" w:hAnsi="SassoonPrimaryInfant"/>
              </w:rPr>
              <w:t xml:space="preserve"> </w:t>
            </w:r>
          </w:p>
          <w:p w:rsidR="00E41EB9" w:rsidRDefault="007C20DD" w:rsidP="002F1E61">
            <w:pPr>
              <w:jc w:val="center"/>
              <w:rPr>
                <w:rFonts w:ascii="Sassoon" w:hAnsi="Sassoon"/>
                <w:sz w:val="20"/>
              </w:rPr>
            </w:pPr>
            <w:r w:rsidRPr="00E41EB9">
              <w:rPr>
                <w:rFonts w:ascii="Sassoon" w:hAnsi="Sassoon"/>
                <w:sz w:val="20"/>
              </w:rPr>
              <w:t xml:space="preserve">Learn </w:t>
            </w:r>
            <w:r w:rsidR="00E41EB9">
              <w:rPr>
                <w:rFonts w:ascii="Sassoon" w:hAnsi="Sassoon"/>
                <w:sz w:val="20"/>
              </w:rPr>
              <w:t xml:space="preserve">to sing </w:t>
            </w:r>
            <w:r w:rsidRPr="00E41EB9">
              <w:rPr>
                <w:rFonts w:ascii="Sassoon" w:hAnsi="Sassoon"/>
                <w:sz w:val="20"/>
              </w:rPr>
              <w:t>a</w:t>
            </w:r>
            <w:r w:rsidR="00E41EB9">
              <w:rPr>
                <w:rFonts w:ascii="Sassoon" w:hAnsi="Sassoon"/>
                <w:sz w:val="20"/>
              </w:rPr>
              <w:t xml:space="preserve"> new</w:t>
            </w:r>
            <w:r w:rsidRPr="00E41EB9">
              <w:rPr>
                <w:rFonts w:ascii="Sassoon" w:hAnsi="Sassoon"/>
                <w:sz w:val="20"/>
              </w:rPr>
              <w:t xml:space="preserve"> song. </w:t>
            </w:r>
          </w:p>
          <w:p w:rsidR="00E41EB9" w:rsidRDefault="00E41EB9" w:rsidP="002F1E61">
            <w:pPr>
              <w:jc w:val="center"/>
              <w:rPr>
                <w:rFonts w:ascii="Sassoon" w:hAnsi="Sassoon"/>
                <w:sz w:val="20"/>
              </w:rPr>
            </w:pPr>
          </w:p>
          <w:p w:rsidR="00696576" w:rsidRPr="00E41EB9" w:rsidRDefault="00E41EB9" w:rsidP="002F1E61">
            <w:pPr>
              <w:jc w:val="center"/>
              <w:rPr>
                <w:rFonts w:ascii="Sassoon" w:hAnsi="Sassoon"/>
                <w:sz w:val="20"/>
              </w:rPr>
            </w:pPr>
            <w:r>
              <w:rPr>
                <w:rFonts w:ascii="Sassoon" w:hAnsi="Sassoon"/>
                <w:sz w:val="20"/>
              </w:rPr>
              <w:t xml:space="preserve">You could listen to some of our Out of the Ark assembly songs and choose your favourite one to practise and perform for your family at home! </w:t>
            </w:r>
          </w:p>
          <w:p w:rsidR="00696576" w:rsidRDefault="00696576" w:rsidP="00696576">
            <w:pPr>
              <w:jc w:val="center"/>
              <w:rPr>
                <w:rFonts w:ascii="Sassoon" w:hAnsi="Sassoon"/>
                <w:sz w:val="28"/>
              </w:rPr>
            </w:pPr>
          </w:p>
          <w:p w:rsidR="00E41EB9" w:rsidRPr="00696576" w:rsidRDefault="00E41EB9" w:rsidP="00696576">
            <w:pPr>
              <w:jc w:val="center"/>
              <w:rPr>
                <w:rFonts w:ascii="Sassoon" w:hAnsi="Sassoon"/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55320F" wp14:editId="0E6E5E31">
                  <wp:extent cx="1425426" cy="663130"/>
                  <wp:effectExtent l="0" t="0" r="3810" b="3810"/>
                  <wp:docPr id="8" name="Picture 8" descr="Kids Dancing Stock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ds Dancing Stock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226" cy="66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00080" w:rsidRPr="00B420A8" w:rsidRDefault="00C360E8" w:rsidP="00947FB2">
            <w:pPr>
              <w:jc w:val="center"/>
              <w:rPr>
                <w:rFonts w:ascii="Sassoon" w:hAnsi="Sassoon"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-53879</wp:posOffset>
                  </wp:positionH>
                  <wp:positionV relativeFrom="paragraph">
                    <wp:posOffset>9369</wp:posOffset>
                  </wp:positionV>
                  <wp:extent cx="649314" cy="457200"/>
                  <wp:effectExtent l="0" t="0" r="0" b="0"/>
                  <wp:wrapNone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31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211F" w:rsidRPr="00530041">
              <w:rPr>
                <w:rFonts w:ascii="Sassoon" w:hAnsi="Sassoon"/>
                <w:sz w:val="32"/>
                <w:u w:val="single"/>
              </w:rPr>
              <w:t>Science</w:t>
            </w:r>
            <w:r w:rsidR="0031211F" w:rsidRPr="00530041">
              <w:rPr>
                <w:rFonts w:ascii="Sassoon" w:hAnsi="Sassoon" w:cs="Arial"/>
                <w:sz w:val="16"/>
                <w:szCs w:val="16"/>
              </w:rPr>
              <w:t xml:space="preserve"> </w:t>
            </w:r>
          </w:p>
          <w:p w:rsidR="001758A9" w:rsidRDefault="001758A9" w:rsidP="00C76919">
            <w:pPr>
              <w:jc w:val="center"/>
              <w:rPr>
                <w:rFonts w:ascii="Sassoon" w:hAnsi="Sassoon"/>
                <w:color w:val="7030A0"/>
              </w:rPr>
            </w:pPr>
          </w:p>
          <w:p w:rsidR="00904147" w:rsidRPr="00D63D98" w:rsidRDefault="00D359E5" w:rsidP="00C76919">
            <w:pPr>
              <w:jc w:val="center"/>
              <w:rPr>
                <w:rFonts w:ascii="Sassoon" w:hAnsi="Sassoon"/>
                <w:b/>
                <w:sz w:val="20"/>
                <w:szCs w:val="20"/>
              </w:rPr>
            </w:pPr>
            <w:r w:rsidRPr="00D63D98">
              <w:rPr>
                <w:rFonts w:ascii="Sassoon" w:hAnsi="Sassoon"/>
                <w:b/>
                <w:sz w:val="20"/>
                <w:szCs w:val="20"/>
              </w:rPr>
              <w:t>Animals including Humans</w:t>
            </w:r>
          </w:p>
          <w:p w:rsidR="00D359E5" w:rsidRPr="00D63D98" w:rsidRDefault="00C360E8" w:rsidP="00C76919">
            <w:pPr>
              <w:jc w:val="center"/>
              <w:rPr>
                <w:rFonts w:ascii="Sassoon" w:hAnsi="Sassoon"/>
                <w:i/>
                <w:sz w:val="20"/>
                <w:szCs w:val="20"/>
              </w:rPr>
            </w:pPr>
            <w:r w:rsidRPr="00D63D98">
              <w:rPr>
                <w:rFonts w:ascii="Sassoon" w:hAnsi="Sassoon"/>
                <w:i/>
                <w:sz w:val="20"/>
                <w:szCs w:val="20"/>
              </w:rPr>
              <w:t>What do you need to survive?</w:t>
            </w:r>
          </w:p>
          <w:p w:rsidR="00C360E8" w:rsidRPr="00C360E8" w:rsidRDefault="00C360E8" w:rsidP="00C76919">
            <w:pPr>
              <w:jc w:val="center"/>
              <w:rPr>
                <w:rFonts w:ascii="Sassoon" w:hAnsi="Sassoon"/>
                <w:sz w:val="20"/>
                <w:szCs w:val="20"/>
              </w:rPr>
            </w:pPr>
            <w:r w:rsidRPr="00C360E8">
              <w:rPr>
                <w:rFonts w:ascii="Sassoon" w:hAnsi="Sassoon"/>
                <w:sz w:val="20"/>
                <w:szCs w:val="20"/>
              </w:rPr>
              <w:t>Think about the following question:</w:t>
            </w:r>
          </w:p>
          <w:p w:rsidR="00C360E8" w:rsidRPr="00C360E8" w:rsidRDefault="00C360E8" w:rsidP="00C76919">
            <w:pPr>
              <w:jc w:val="center"/>
              <w:rPr>
                <w:rFonts w:ascii="Sassoon" w:hAnsi="Sassoon"/>
                <w:sz w:val="20"/>
                <w:szCs w:val="20"/>
              </w:rPr>
            </w:pPr>
            <w:r w:rsidRPr="00C360E8">
              <w:rPr>
                <w:rFonts w:ascii="Sassoon" w:hAnsi="Sassoon"/>
                <w:sz w:val="20"/>
                <w:szCs w:val="20"/>
              </w:rPr>
              <w:t xml:space="preserve"> If you </w:t>
            </w:r>
            <w:proofErr w:type="gramStart"/>
            <w:r w:rsidRPr="00C360E8">
              <w:rPr>
                <w:rFonts w:ascii="Sassoon" w:hAnsi="Sassoon"/>
                <w:sz w:val="20"/>
                <w:szCs w:val="20"/>
              </w:rPr>
              <w:t>were stranded</w:t>
            </w:r>
            <w:proofErr w:type="gramEnd"/>
            <w:r w:rsidRPr="00C360E8">
              <w:rPr>
                <w:rFonts w:ascii="Sassoon" w:hAnsi="Sassoon"/>
                <w:sz w:val="20"/>
                <w:szCs w:val="20"/>
              </w:rPr>
              <w:t xml:space="preserve"> on a desert island, what things would you like to have with you?</w:t>
            </w:r>
          </w:p>
          <w:p w:rsidR="00C360E8" w:rsidRPr="00C360E8" w:rsidRDefault="00C360E8" w:rsidP="00C76919">
            <w:pPr>
              <w:jc w:val="center"/>
              <w:rPr>
                <w:rFonts w:ascii="Sassoon" w:hAnsi="Sassoon"/>
                <w:sz w:val="20"/>
                <w:szCs w:val="20"/>
              </w:rPr>
            </w:pPr>
          </w:p>
          <w:p w:rsidR="00C360E8" w:rsidRPr="00C360E8" w:rsidRDefault="00C360E8" w:rsidP="00C76919">
            <w:pPr>
              <w:jc w:val="center"/>
              <w:rPr>
                <w:rFonts w:ascii="Sassoon" w:hAnsi="Sassoon"/>
                <w:sz w:val="20"/>
                <w:szCs w:val="20"/>
              </w:rPr>
            </w:pPr>
            <w:r w:rsidRPr="00C360E8">
              <w:rPr>
                <w:rFonts w:ascii="Sassoon" w:hAnsi="Sassoon"/>
                <w:sz w:val="20"/>
                <w:szCs w:val="20"/>
              </w:rPr>
              <w:t>Then, watch this video to find out more about our basic needs.</w:t>
            </w:r>
          </w:p>
          <w:p w:rsidR="00C360E8" w:rsidRPr="00C360E8" w:rsidRDefault="00CF335C" w:rsidP="00C76919">
            <w:pPr>
              <w:jc w:val="center"/>
              <w:rPr>
                <w:rFonts w:ascii="Sassoon" w:hAnsi="Sassoon"/>
                <w:sz w:val="20"/>
                <w:szCs w:val="20"/>
              </w:rPr>
            </w:pPr>
            <w:hyperlink r:id="rId8" w:history="1">
              <w:r w:rsidR="00C360E8" w:rsidRPr="00C360E8">
                <w:rPr>
                  <w:rStyle w:val="Hyperlink"/>
                  <w:rFonts w:ascii="Sassoon" w:hAnsi="Sassoon"/>
                  <w:sz w:val="20"/>
                  <w:szCs w:val="20"/>
                </w:rPr>
                <w:t xml:space="preserve">What do humans need to stay healthy? - BBC </w:t>
              </w:r>
              <w:proofErr w:type="spellStart"/>
              <w:r w:rsidR="00C360E8" w:rsidRPr="00C360E8">
                <w:rPr>
                  <w:rStyle w:val="Hyperlink"/>
                  <w:rFonts w:ascii="Sassoon" w:hAnsi="Sassoon"/>
                  <w:sz w:val="20"/>
                  <w:szCs w:val="20"/>
                </w:rPr>
                <w:t>Bitesize</w:t>
              </w:r>
              <w:proofErr w:type="spellEnd"/>
            </w:hyperlink>
          </w:p>
          <w:p w:rsidR="00C360E8" w:rsidRPr="00C360E8" w:rsidRDefault="00C360E8" w:rsidP="00C76919">
            <w:pPr>
              <w:jc w:val="center"/>
              <w:rPr>
                <w:rFonts w:ascii="Sassoon" w:hAnsi="Sassoon"/>
                <w:sz w:val="20"/>
                <w:szCs w:val="20"/>
              </w:rPr>
            </w:pPr>
            <w:r w:rsidRPr="00C360E8">
              <w:rPr>
                <w:rFonts w:ascii="Sassoon" w:hAnsi="Sassoon"/>
                <w:sz w:val="20"/>
                <w:szCs w:val="20"/>
              </w:rPr>
              <w:t xml:space="preserve">Make two separate lists. </w:t>
            </w:r>
          </w:p>
          <w:p w:rsidR="0018310C" w:rsidRPr="00C360E8" w:rsidRDefault="00C360E8" w:rsidP="00C360E8">
            <w:pPr>
              <w:jc w:val="center"/>
              <w:rPr>
                <w:rFonts w:ascii="Sassoon" w:hAnsi="Sassoon"/>
                <w:sz w:val="20"/>
                <w:szCs w:val="20"/>
              </w:rPr>
            </w:pPr>
            <w:r w:rsidRPr="00C360E8">
              <w:rPr>
                <w:rFonts w:ascii="Sassoon" w:hAnsi="Sassoon"/>
                <w:sz w:val="20"/>
                <w:szCs w:val="20"/>
              </w:rPr>
              <w:t>‘Things I need to survive’ and ‘Things I need for happiness/comfort’.</w:t>
            </w:r>
          </w:p>
          <w:p w:rsidR="0018310C" w:rsidRPr="00D359E5" w:rsidRDefault="0018310C" w:rsidP="00D359E5">
            <w:pPr>
              <w:rPr>
                <w:rFonts w:ascii="Sassoon" w:hAnsi="Sassoon"/>
                <w:color w:val="7030A0"/>
                <w:sz w:val="20"/>
              </w:rPr>
            </w:pPr>
          </w:p>
        </w:tc>
        <w:tc>
          <w:tcPr>
            <w:tcW w:w="3926" w:type="dxa"/>
          </w:tcPr>
          <w:p w:rsidR="0031211F" w:rsidRDefault="0031211F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  <w:r w:rsidRPr="00530041">
              <w:rPr>
                <w:rFonts w:ascii="Sassoon" w:hAnsi="Sassoon"/>
                <w:sz w:val="32"/>
                <w:u w:val="single"/>
              </w:rPr>
              <w:t>Spellings</w:t>
            </w:r>
          </w:p>
          <w:p w:rsidR="00916873" w:rsidRDefault="00916873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</w:p>
          <w:p w:rsidR="0031211F" w:rsidRPr="00916873" w:rsidRDefault="0031211F" w:rsidP="00947FB2">
            <w:pPr>
              <w:rPr>
                <w:rFonts w:ascii="Sassoon" w:hAnsi="Sassoon"/>
                <w:sz w:val="20"/>
              </w:rPr>
            </w:pPr>
            <w:r w:rsidRPr="00916873">
              <w:rPr>
                <w:rFonts w:ascii="Sassoon" w:hAnsi="Sassoon"/>
                <w:sz w:val="20"/>
              </w:rPr>
              <w:t>Here are our class spellings for this week.</w:t>
            </w:r>
          </w:p>
          <w:p w:rsidR="001758A9" w:rsidRPr="00916873" w:rsidRDefault="001758A9" w:rsidP="00947FB2">
            <w:pPr>
              <w:rPr>
                <w:rFonts w:ascii="Sassoon" w:hAnsi="Sassoon"/>
                <w:color w:val="FF0000"/>
                <w:sz w:val="20"/>
              </w:rPr>
            </w:pPr>
          </w:p>
          <w:p w:rsidR="00C76919" w:rsidRDefault="00F277E5" w:rsidP="00947FB2">
            <w:pPr>
              <w:rPr>
                <w:rFonts w:ascii="Sassoon" w:hAnsi="Sassoon"/>
                <w:color w:val="FF0000"/>
                <w:sz w:val="20"/>
              </w:rPr>
            </w:pPr>
            <w:r>
              <w:rPr>
                <w:rFonts w:ascii="Sassoon" w:hAnsi="Sassoon"/>
                <w:color w:val="FF0000"/>
                <w:sz w:val="20"/>
              </w:rPr>
              <w:t>camel                tunnel</w:t>
            </w:r>
          </w:p>
          <w:p w:rsidR="00F277E5" w:rsidRDefault="00F277E5" w:rsidP="00947FB2">
            <w:pPr>
              <w:rPr>
                <w:rFonts w:ascii="Sassoon" w:hAnsi="Sassoon"/>
                <w:color w:val="FF0000"/>
                <w:sz w:val="20"/>
              </w:rPr>
            </w:pPr>
            <w:r>
              <w:rPr>
                <w:rFonts w:ascii="Sassoon" w:hAnsi="Sassoon"/>
                <w:color w:val="FF0000"/>
                <w:sz w:val="20"/>
              </w:rPr>
              <w:t>squirrel              travel</w:t>
            </w:r>
          </w:p>
          <w:p w:rsidR="00F277E5" w:rsidRDefault="00F277E5" w:rsidP="00947FB2">
            <w:pPr>
              <w:rPr>
                <w:rFonts w:ascii="Sassoon" w:hAnsi="Sassoon"/>
                <w:color w:val="FF0000"/>
                <w:sz w:val="20"/>
              </w:rPr>
            </w:pPr>
            <w:r>
              <w:rPr>
                <w:rFonts w:ascii="Sassoon" w:hAnsi="Sassoon"/>
                <w:color w:val="FF0000"/>
                <w:sz w:val="20"/>
              </w:rPr>
              <w:t>towel                 tinsel</w:t>
            </w:r>
          </w:p>
          <w:p w:rsidR="00F277E5" w:rsidRDefault="00F277E5" w:rsidP="00947FB2">
            <w:pPr>
              <w:rPr>
                <w:rFonts w:ascii="Sassoon" w:hAnsi="Sassoon"/>
                <w:color w:val="FF0000"/>
                <w:sz w:val="20"/>
              </w:rPr>
            </w:pPr>
            <w:r>
              <w:rPr>
                <w:rFonts w:ascii="Sassoon" w:hAnsi="Sassoon"/>
                <w:color w:val="FF0000"/>
                <w:sz w:val="20"/>
              </w:rPr>
              <w:t>bagel                 hazel</w:t>
            </w:r>
          </w:p>
          <w:p w:rsidR="00F277E5" w:rsidRDefault="00F277E5" w:rsidP="00947FB2">
            <w:pPr>
              <w:rPr>
                <w:rFonts w:ascii="Sassoon" w:hAnsi="Sassoon"/>
                <w:color w:val="FF0000"/>
                <w:sz w:val="20"/>
              </w:rPr>
            </w:pPr>
            <w:r>
              <w:rPr>
                <w:rFonts w:ascii="Sassoon" w:hAnsi="Sassoon"/>
                <w:color w:val="FF0000"/>
                <w:sz w:val="20"/>
              </w:rPr>
              <w:t>vowel                jewel</w:t>
            </w:r>
          </w:p>
          <w:p w:rsidR="00FC14C6" w:rsidRPr="00916873" w:rsidRDefault="00FC14C6" w:rsidP="00947FB2">
            <w:pPr>
              <w:rPr>
                <w:rFonts w:ascii="Sassoon" w:hAnsi="Sassoon"/>
                <w:color w:val="FF0000"/>
                <w:sz w:val="20"/>
              </w:rPr>
            </w:pPr>
          </w:p>
          <w:p w:rsidR="001758A9" w:rsidRPr="00916873" w:rsidRDefault="001758A9" w:rsidP="00947FB2">
            <w:pPr>
              <w:rPr>
                <w:rFonts w:ascii="Sassoon" w:hAnsi="Sassoon"/>
                <w:sz w:val="20"/>
                <w:szCs w:val="28"/>
              </w:rPr>
            </w:pPr>
            <w:r w:rsidRPr="00916873">
              <w:rPr>
                <w:rFonts w:ascii="Sassoon" w:hAnsi="Sassoon"/>
                <w:sz w:val="20"/>
              </w:rPr>
              <w:t xml:space="preserve">Please see the video on out class age for </w:t>
            </w:r>
            <w:proofErr w:type="gramStart"/>
            <w:r w:rsidRPr="00916873">
              <w:rPr>
                <w:rFonts w:ascii="Sassoon" w:hAnsi="Sassoon"/>
                <w:sz w:val="20"/>
              </w:rPr>
              <w:t>Friday’s</w:t>
            </w:r>
            <w:proofErr w:type="gramEnd"/>
            <w:r w:rsidRPr="00916873">
              <w:rPr>
                <w:rFonts w:ascii="Sassoon" w:hAnsi="Sassoon"/>
                <w:sz w:val="20"/>
              </w:rPr>
              <w:t xml:space="preserve"> spelling test.</w:t>
            </w:r>
            <w:r w:rsidRPr="00916873">
              <w:rPr>
                <w:rFonts w:ascii="Sassoon" w:hAnsi="Sassoon"/>
                <w:sz w:val="20"/>
                <w:szCs w:val="28"/>
              </w:rPr>
              <w:t xml:space="preserve">  </w:t>
            </w:r>
          </w:p>
          <w:p w:rsidR="00C76919" w:rsidRDefault="00C76919" w:rsidP="00947FB2">
            <w:pPr>
              <w:rPr>
                <w:rFonts w:ascii="Sassoon" w:hAnsi="Sassoon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2F7D2556" wp14:editId="6F0E23BD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56515</wp:posOffset>
                  </wp:positionV>
                  <wp:extent cx="1708030" cy="548425"/>
                  <wp:effectExtent l="0" t="0" r="6985" b="4445"/>
                  <wp:wrapNone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030" cy="54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6919" w:rsidRDefault="00C76919" w:rsidP="00947FB2">
            <w:pPr>
              <w:rPr>
                <w:rFonts w:ascii="Sassoon" w:hAnsi="Sassoon"/>
                <w:szCs w:val="28"/>
              </w:rPr>
            </w:pPr>
          </w:p>
          <w:p w:rsidR="00C76919" w:rsidRDefault="00C76919" w:rsidP="00947FB2">
            <w:pPr>
              <w:rPr>
                <w:rFonts w:ascii="Sassoon" w:hAnsi="Sassoon"/>
                <w:szCs w:val="28"/>
              </w:rPr>
            </w:pPr>
          </w:p>
          <w:p w:rsidR="00C76919" w:rsidRPr="001758A9" w:rsidRDefault="00C76919" w:rsidP="00947FB2">
            <w:pPr>
              <w:rPr>
                <w:rFonts w:ascii="Sassoon" w:hAnsi="Sassoon"/>
                <w:szCs w:val="28"/>
              </w:rPr>
            </w:pPr>
          </w:p>
        </w:tc>
      </w:tr>
      <w:tr w:rsidR="002F1E61" w:rsidRPr="00530041" w:rsidTr="002F1E61">
        <w:trPr>
          <w:trHeight w:val="4191"/>
        </w:trPr>
        <w:tc>
          <w:tcPr>
            <w:tcW w:w="3539" w:type="dxa"/>
          </w:tcPr>
          <w:p w:rsidR="002F1E61" w:rsidRDefault="002F1E61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rFonts w:ascii="Sassoon" w:hAnsi="Sassoon"/>
                <w:sz w:val="32"/>
                <w:u w:val="single"/>
              </w:rPr>
              <w:t>PE</w:t>
            </w:r>
          </w:p>
          <w:p w:rsidR="002F1E61" w:rsidRDefault="002F1E61" w:rsidP="00504F8C">
            <w:pPr>
              <w:rPr>
                <w:rFonts w:ascii="Sassoon" w:hAnsi="Sassoon"/>
                <w:sz w:val="32"/>
                <w:u w:val="single"/>
              </w:rPr>
            </w:pPr>
          </w:p>
          <w:p w:rsidR="002F1E61" w:rsidRDefault="002F1E61" w:rsidP="00504F8C">
            <w:pPr>
              <w:rPr>
                <w:rFonts w:ascii="Sassoon" w:hAnsi="Sassoon"/>
                <w:sz w:val="20"/>
              </w:rPr>
            </w:pPr>
            <w:r>
              <w:rPr>
                <w:rFonts w:ascii="Sassoon" w:hAnsi="Sassoon"/>
                <w:sz w:val="20"/>
              </w:rPr>
              <w:t xml:space="preserve">Join the children in school in completing the Joe Wicks fitness videos every Monday, Wednesday and Friday morning at 9am. </w:t>
            </w:r>
          </w:p>
          <w:p w:rsidR="002F1E61" w:rsidRDefault="002F1E61" w:rsidP="00504F8C">
            <w:pPr>
              <w:rPr>
                <w:rFonts w:ascii="Sassoon" w:hAnsi="Sassoon"/>
                <w:sz w:val="20"/>
              </w:rPr>
            </w:pPr>
          </w:p>
          <w:p w:rsidR="002F1E61" w:rsidRPr="007508BA" w:rsidRDefault="002F1E61" w:rsidP="00504F8C">
            <w:pPr>
              <w:rPr>
                <w:rFonts w:ascii="Sassoon" w:hAnsi="Sassoon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4A44EFF" wp14:editId="6E776E6A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528320</wp:posOffset>
                  </wp:positionV>
                  <wp:extent cx="1552575" cy="731520"/>
                  <wp:effectExtent l="0" t="0" r="9525" b="0"/>
                  <wp:wrapSquare wrapText="bothSides"/>
                  <wp:docPr id="11" name="Picture 11" descr="Exercise Cartoon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ercise Cartoon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737"/>
                          <a:stretch/>
                        </pic:blipFill>
                        <pic:spPr bwMode="auto">
                          <a:xfrm>
                            <a:off x="0" y="0"/>
                            <a:ext cx="155257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270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1A7A">
              <w:rPr>
                <w:rFonts w:ascii="Sassoon" w:hAnsi="Sassoon"/>
                <w:b/>
                <w:sz w:val="20"/>
                <w:u w:val="single"/>
              </w:rPr>
              <w:t>Challenge</w:t>
            </w:r>
            <w:r w:rsidRPr="007F1A7A">
              <w:rPr>
                <w:rFonts w:ascii="Sassoon" w:hAnsi="Sassoon"/>
                <w:b/>
                <w:sz w:val="20"/>
              </w:rPr>
              <w:t xml:space="preserve">: </w:t>
            </w:r>
            <w:r w:rsidR="00804CFB" w:rsidRPr="00804CFB">
              <w:rPr>
                <w:rFonts w:ascii="Sassoon" w:hAnsi="Sassoon"/>
                <w:sz w:val="20"/>
              </w:rPr>
              <w:t xml:space="preserve">create a </w:t>
            </w:r>
            <w:proofErr w:type="gramStart"/>
            <w:r w:rsidR="00804CFB" w:rsidRPr="00804CFB">
              <w:rPr>
                <w:rFonts w:ascii="Sassoon" w:hAnsi="Sassoon"/>
                <w:sz w:val="20"/>
              </w:rPr>
              <w:t>10 minute</w:t>
            </w:r>
            <w:proofErr w:type="gramEnd"/>
            <w:r w:rsidR="00804CFB" w:rsidRPr="00804CFB">
              <w:rPr>
                <w:rFonts w:ascii="Sassoon" w:hAnsi="Sassoon"/>
                <w:sz w:val="20"/>
              </w:rPr>
              <w:t xml:space="preserve"> workout for your family to follow.</w:t>
            </w:r>
            <w:r w:rsidR="00804CFB">
              <w:rPr>
                <w:rFonts w:ascii="Sassoon" w:hAnsi="Sassoon"/>
                <w:b/>
                <w:sz w:val="20"/>
              </w:rPr>
              <w:t xml:space="preserve"> </w:t>
            </w:r>
          </w:p>
          <w:p w:rsidR="002F1E61" w:rsidRPr="0031211F" w:rsidRDefault="002F1E61" w:rsidP="00947FB2">
            <w:pPr>
              <w:jc w:val="center"/>
              <w:rPr>
                <w:rFonts w:ascii="Sassoon" w:hAnsi="Sassoon"/>
                <w:sz w:val="28"/>
              </w:rPr>
            </w:pPr>
          </w:p>
        </w:tc>
        <w:tc>
          <w:tcPr>
            <w:tcW w:w="4253" w:type="dxa"/>
          </w:tcPr>
          <w:p w:rsidR="00D63D98" w:rsidRPr="00D63D98" w:rsidRDefault="00A13506" w:rsidP="00D63D98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2017875</wp:posOffset>
                  </wp:positionH>
                  <wp:positionV relativeFrom="paragraph">
                    <wp:posOffset>67849</wp:posOffset>
                  </wp:positionV>
                  <wp:extent cx="566208" cy="577969"/>
                  <wp:effectExtent l="0" t="0" r="5715" b="0"/>
                  <wp:wrapNone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208" cy="577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77530</wp:posOffset>
                  </wp:positionH>
                  <wp:positionV relativeFrom="paragraph">
                    <wp:posOffset>93297</wp:posOffset>
                  </wp:positionV>
                  <wp:extent cx="462519" cy="577970"/>
                  <wp:effectExtent l="0" t="0" r="0" b="0"/>
                  <wp:wrapNone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281" cy="590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" w:hAnsi="Sassoon"/>
                <w:sz w:val="32"/>
                <w:u w:val="single"/>
              </w:rPr>
              <w:t>History</w:t>
            </w:r>
          </w:p>
          <w:p w:rsidR="00A13506" w:rsidRDefault="00A13506" w:rsidP="00947FB2">
            <w:pPr>
              <w:jc w:val="center"/>
              <w:rPr>
                <w:rFonts w:ascii="Sassoon" w:hAnsi="Sassoon"/>
                <w:sz w:val="20"/>
                <w:szCs w:val="20"/>
              </w:rPr>
            </w:pPr>
            <w:r w:rsidRPr="00C360E8">
              <w:rPr>
                <w:rFonts w:ascii="Sassoon" w:hAnsi="Sassoon"/>
                <w:b/>
                <w:sz w:val="20"/>
                <w:szCs w:val="20"/>
              </w:rPr>
              <w:t>What is an explorer?</w:t>
            </w:r>
            <w:r w:rsidRPr="00C360E8">
              <w:rPr>
                <w:rFonts w:ascii="Sassoon" w:hAnsi="Sassoon"/>
                <w:sz w:val="20"/>
                <w:szCs w:val="20"/>
              </w:rPr>
              <w:t xml:space="preserve"> </w:t>
            </w:r>
          </w:p>
          <w:p w:rsidR="00D63D98" w:rsidRDefault="00D63D98" w:rsidP="00947FB2">
            <w:pPr>
              <w:jc w:val="center"/>
              <w:rPr>
                <w:rFonts w:ascii="Sassoon" w:hAnsi="Sassoon"/>
                <w:sz w:val="20"/>
                <w:szCs w:val="20"/>
              </w:rPr>
            </w:pPr>
          </w:p>
          <w:p w:rsidR="00D63D98" w:rsidRPr="00C360E8" w:rsidRDefault="00D63D98" w:rsidP="00947FB2">
            <w:pPr>
              <w:jc w:val="center"/>
              <w:rPr>
                <w:rFonts w:ascii="Sassoon" w:hAnsi="Sassoon"/>
                <w:sz w:val="20"/>
                <w:szCs w:val="20"/>
              </w:rPr>
            </w:pPr>
          </w:p>
          <w:p w:rsidR="00A13506" w:rsidRPr="00C360E8" w:rsidRDefault="00A13506" w:rsidP="00947FB2">
            <w:pPr>
              <w:jc w:val="center"/>
              <w:rPr>
                <w:rFonts w:ascii="Sassoon" w:hAnsi="Sassoon"/>
                <w:sz w:val="20"/>
                <w:szCs w:val="20"/>
              </w:rPr>
            </w:pPr>
            <w:r w:rsidRPr="00C360E8">
              <w:rPr>
                <w:rFonts w:ascii="Sassoon" w:hAnsi="Sassoon"/>
                <w:sz w:val="20"/>
                <w:szCs w:val="20"/>
              </w:rPr>
              <w:t>Can you draw a picture of what you think an explorer looks like? You could label them with your ideas.</w:t>
            </w:r>
          </w:p>
          <w:p w:rsidR="00A13506" w:rsidRPr="00C360E8" w:rsidRDefault="00A13506" w:rsidP="00947FB2">
            <w:pPr>
              <w:jc w:val="center"/>
              <w:rPr>
                <w:rFonts w:ascii="Sassoon" w:hAnsi="Sassoon"/>
                <w:sz w:val="20"/>
                <w:szCs w:val="20"/>
              </w:rPr>
            </w:pPr>
          </w:p>
          <w:p w:rsidR="00A13506" w:rsidRPr="00C360E8" w:rsidRDefault="00A13506" w:rsidP="00947FB2">
            <w:pPr>
              <w:jc w:val="center"/>
              <w:rPr>
                <w:rFonts w:ascii="Sassoon" w:hAnsi="Sassoon"/>
                <w:sz w:val="20"/>
                <w:szCs w:val="20"/>
              </w:rPr>
            </w:pPr>
            <w:r w:rsidRPr="00C360E8">
              <w:rPr>
                <w:rFonts w:ascii="Sassoon" w:hAnsi="Sassoon"/>
                <w:sz w:val="20"/>
                <w:szCs w:val="20"/>
              </w:rPr>
              <w:t xml:space="preserve">This week, we are learning about an explorer called Christopher Columbus. </w:t>
            </w:r>
          </w:p>
          <w:p w:rsidR="00A13506" w:rsidRPr="00C360E8" w:rsidRDefault="00CF335C" w:rsidP="00947FB2">
            <w:pPr>
              <w:jc w:val="center"/>
              <w:rPr>
                <w:rFonts w:ascii="Sassoon" w:hAnsi="Sassoon"/>
                <w:sz w:val="20"/>
                <w:szCs w:val="20"/>
              </w:rPr>
            </w:pPr>
            <w:hyperlink r:id="rId13" w:history="1">
              <w:r w:rsidR="00A13506" w:rsidRPr="00C360E8">
                <w:rPr>
                  <w:rStyle w:val="Hyperlink"/>
                  <w:rFonts w:ascii="Sassoon" w:hAnsi="Sassoon"/>
                  <w:sz w:val="20"/>
                  <w:szCs w:val="20"/>
                </w:rPr>
                <w:t>https://youtu.be/Qt7IiKuYMBY</w:t>
              </w:r>
            </w:hyperlink>
            <w:r w:rsidR="00A13506" w:rsidRPr="00C360E8">
              <w:rPr>
                <w:rFonts w:ascii="Sassoon" w:hAnsi="Sassoon"/>
                <w:sz w:val="20"/>
                <w:szCs w:val="20"/>
              </w:rPr>
              <w:t xml:space="preserve"> Watch this video to find out about him. You could research some more facts about him after. </w:t>
            </w:r>
          </w:p>
          <w:p w:rsidR="00A13506" w:rsidRPr="00C360E8" w:rsidRDefault="00A13506" w:rsidP="00947FB2">
            <w:pPr>
              <w:jc w:val="center"/>
              <w:rPr>
                <w:rFonts w:ascii="Sassoon" w:hAnsi="Sassoon"/>
                <w:sz w:val="20"/>
                <w:szCs w:val="20"/>
              </w:rPr>
            </w:pPr>
            <w:r w:rsidRPr="00C360E8">
              <w:rPr>
                <w:rFonts w:ascii="Sassoon" w:hAnsi="Sassoon"/>
                <w:sz w:val="20"/>
                <w:szCs w:val="20"/>
              </w:rPr>
              <w:t xml:space="preserve">Draw or write a list of objects that you think Columbus would have taken with him on his journey. </w:t>
            </w:r>
          </w:p>
          <w:p w:rsidR="002F1E61" w:rsidRPr="00CC004D" w:rsidRDefault="002F1E61" w:rsidP="00A13506">
            <w:pPr>
              <w:rPr>
                <w:rFonts w:ascii="Sassoon" w:hAnsi="Sassoon"/>
              </w:rPr>
            </w:pPr>
          </w:p>
        </w:tc>
        <w:tc>
          <w:tcPr>
            <w:tcW w:w="3827" w:type="dxa"/>
          </w:tcPr>
          <w:p w:rsidR="0043643E" w:rsidRPr="00A82D9A" w:rsidRDefault="0043643E" w:rsidP="004364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Sassoon" w:hAnsi="Sassoon" w:cs="Calibri"/>
                <w:color w:val="201F1E"/>
                <w:sz w:val="32"/>
                <w:szCs w:val="22"/>
                <w:u w:val="single"/>
              </w:rPr>
            </w:pPr>
            <w:r w:rsidRPr="00A82D9A">
              <w:rPr>
                <w:rFonts w:ascii="Sassoon" w:hAnsi="Sassoon" w:cs="Calibri"/>
                <w:color w:val="201F1E"/>
                <w:sz w:val="32"/>
                <w:szCs w:val="22"/>
                <w:u w:val="single"/>
              </w:rPr>
              <w:t>R.E</w:t>
            </w:r>
          </w:p>
          <w:p w:rsidR="0043643E" w:rsidRPr="00D63D98" w:rsidRDefault="0043643E" w:rsidP="0043643E">
            <w:pPr>
              <w:jc w:val="center"/>
              <w:rPr>
                <w:rFonts w:ascii="Sassoon" w:hAnsi="Sassoon" w:cs="Calibri"/>
                <w:b/>
                <w:color w:val="201F1E"/>
                <w:sz w:val="20"/>
              </w:rPr>
            </w:pPr>
            <w:r w:rsidRPr="00D63D98">
              <w:rPr>
                <w:rFonts w:ascii="Sassoon" w:hAnsi="Sassoon" w:cs="Calibri"/>
                <w:b/>
                <w:color w:val="201F1E"/>
                <w:sz w:val="20"/>
              </w:rPr>
              <w:t xml:space="preserve"> Easter – The Resurrection </w:t>
            </w:r>
          </w:p>
          <w:p w:rsidR="0043643E" w:rsidRDefault="0043643E" w:rsidP="0043643E">
            <w:pPr>
              <w:jc w:val="center"/>
              <w:rPr>
                <w:rFonts w:ascii="Sassoon" w:hAnsi="Sassoon" w:cs="Calibri"/>
                <w:color w:val="201F1E"/>
                <w:sz w:val="20"/>
              </w:rPr>
            </w:pPr>
          </w:p>
          <w:p w:rsidR="0043643E" w:rsidRDefault="0043643E" w:rsidP="0043643E">
            <w:pPr>
              <w:jc w:val="center"/>
              <w:rPr>
                <w:rFonts w:ascii="Sassoon" w:hAnsi="Sassoon" w:cs="Arial"/>
                <w:sz w:val="20"/>
                <w:szCs w:val="20"/>
                <w:shd w:val="clear" w:color="auto" w:fill="FFFFFF" w:themeFill="background1"/>
              </w:rPr>
            </w:pPr>
            <w:r w:rsidRPr="00D63D98">
              <w:rPr>
                <w:rFonts w:ascii="Sassoon" w:hAnsi="Sassoon" w:cs="Arial"/>
                <w:sz w:val="20"/>
                <w:szCs w:val="20"/>
                <w:shd w:val="clear" w:color="auto" w:fill="FFFFFF" w:themeFill="background1"/>
              </w:rPr>
              <w:t>If you are comfortable to, share a personal example of a person or a pet you have lost. How do you help yourself remember them? How do you make yourself feel better when you feel sad about losing them?</w:t>
            </w:r>
          </w:p>
          <w:p w:rsidR="0043643E" w:rsidRDefault="0043643E" w:rsidP="0043643E">
            <w:pPr>
              <w:jc w:val="center"/>
              <w:rPr>
                <w:rFonts w:ascii="Sassoon" w:hAnsi="Sassoon" w:cs="Arial"/>
                <w:sz w:val="20"/>
                <w:szCs w:val="20"/>
                <w:shd w:val="clear" w:color="auto" w:fill="FFFFFF" w:themeFill="background1"/>
              </w:rPr>
            </w:pPr>
          </w:p>
          <w:p w:rsidR="00A82D9A" w:rsidRDefault="0043643E" w:rsidP="004364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Sassoon" w:hAnsi="Sassoon" w:cs="Calibri"/>
                <w:color w:val="201F1E"/>
                <w:sz w:val="22"/>
                <w:szCs w:val="22"/>
              </w:rPr>
            </w:pPr>
            <w:r w:rsidRPr="00D63D98">
              <w:rPr>
                <w:rFonts w:ascii="Sassoon" w:hAnsi="Sassoon" w:cs="Arial"/>
                <w:sz w:val="20"/>
                <w:szCs w:val="20"/>
                <w:shd w:val="clear" w:color="auto" w:fill="FFFFFF" w:themeFill="background1"/>
              </w:rPr>
              <w:t xml:space="preserve">Write down a happy memory about a person or animal that you </w:t>
            </w:r>
            <w:proofErr w:type="gramStart"/>
            <w:r w:rsidRPr="00D63D98">
              <w:rPr>
                <w:rFonts w:ascii="Sassoon" w:hAnsi="Sassoon" w:cs="Arial"/>
                <w:sz w:val="20"/>
                <w:szCs w:val="20"/>
                <w:shd w:val="clear" w:color="auto" w:fill="FFFFFF" w:themeFill="background1"/>
              </w:rPr>
              <w:t>don’t</w:t>
            </w:r>
            <w:proofErr w:type="gramEnd"/>
            <w:r w:rsidRPr="00D63D98">
              <w:rPr>
                <w:rFonts w:ascii="Sassoon" w:hAnsi="Sassoon" w:cs="Arial"/>
                <w:sz w:val="20"/>
                <w:szCs w:val="20"/>
                <w:shd w:val="clear" w:color="auto" w:fill="FFFFFF" w:themeFill="background1"/>
              </w:rPr>
              <w:t xml:space="preserve"> see anymore. It could be because they have passed away or because </w:t>
            </w:r>
            <w:proofErr w:type="gramStart"/>
            <w:r w:rsidRPr="00D63D98">
              <w:rPr>
                <w:rFonts w:ascii="Sassoon" w:hAnsi="Sassoon" w:cs="Arial"/>
                <w:sz w:val="20"/>
                <w:szCs w:val="20"/>
                <w:shd w:val="clear" w:color="auto" w:fill="FFFFFF" w:themeFill="background1"/>
              </w:rPr>
              <w:t>they’ve</w:t>
            </w:r>
            <w:proofErr w:type="gramEnd"/>
            <w:r w:rsidRPr="00D63D98">
              <w:rPr>
                <w:rFonts w:ascii="Sassoon" w:hAnsi="Sassoon" w:cs="Arial"/>
                <w:sz w:val="20"/>
                <w:szCs w:val="20"/>
                <w:shd w:val="clear" w:color="auto" w:fill="FFFFFF" w:themeFill="background1"/>
              </w:rPr>
              <w:t xml:space="preserve"> moved house, schools etc.</w:t>
            </w:r>
          </w:p>
          <w:p w:rsidR="005E5C36" w:rsidRPr="00A82D9A" w:rsidRDefault="005E5C36" w:rsidP="0094235B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Sassoon" w:hAnsi="Sassoon" w:cs="Calibri"/>
                <w:color w:val="201F1E"/>
                <w:sz w:val="22"/>
                <w:szCs w:val="22"/>
              </w:rPr>
            </w:pPr>
          </w:p>
        </w:tc>
        <w:tc>
          <w:tcPr>
            <w:tcW w:w="3926" w:type="dxa"/>
          </w:tcPr>
          <w:p w:rsidR="00D63D98" w:rsidRDefault="00884352" w:rsidP="00EF1448">
            <w:pPr>
              <w:jc w:val="center"/>
              <w:rPr>
                <w:rFonts w:ascii="Sassoon" w:hAnsi="Sassoon"/>
                <w:sz w:val="32"/>
              </w:rPr>
            </w:pPr>
            <w:r>
              <w:rPr>
                <w:rFonts w:ascii="Sassoon" w:hAnsi="Sassoon"/>
                <w:sz w:val="32"/>
              </w:rPr>
              <w:t xml:space="preserve">Time for </w:t>
            </w:r>
            <w:r w:rsidRPr="00884352">
              <w:rPr>
                <w:rFonts w:ascii="Sassoon" w:hAnsi="Sassoon"/>
                <w:color w:val="FF0000"/>
                <w:sz w:val="32"/>
              </w:rPr>
              <w:t>Y</w:t>
            </w:r>
            <w:r w:rsidRPr="00884352">
              <w:rPr>
                <w:rFonts w:ascii="Sassoon" w:hAnsi="Sassoon"/>
                <w:color w:val="7030A0"/>
                <w:sz w:val="32"/>
              </w:rPr>
              <w:t>O</w:t>
            </w:r>
            <w:r w:rsidRPr="00884352">
              <w:rPr>
                <w:rFonts w:ascii="Sassoon" w:hAnsi="Sassoon"/>
                <w:color w:val="2E74B5" w:themeColor="accent1" w:themeShade="BF"/>
                <w:sz w:val="32"/>
              </w:rPr>
              <w:t>U</w:t>
            </w:r>
            <w:r w:rsidRPr="00884352">
              <w:rPr>
                <w:rFonts w:ascii="Sassoon" w:hAnsi="Sassoon"/>
                <w:color w:val="538135" w:themeColor="accent6" w:themeShade="BF"/>
                <w:sz w:val="32"/>
              </w:rPr>
              <w:t>!</w:t>
            </w:r>
            <w:r>
              <w:rPr>
                <w:rFonts w:ascii="Sassoon" w:hAnsi="Sassoon"/>
                <w:sz w:val="32"/>
              </w:rPr>
              <w:t xml:space="preserve"> </w:t>
            </w:r>
          </w:p>
          <w:p w:rsidR="00884352" w:rsidRDefault="00884352" w:rsidP="00EF1448">
            <w:pPr>
              <w:jc w:val="center"/>
              <w:rPr>
                <w:rFonts w:ascii="Sassoon" w:hAnsi="Sassoon"/>
                <w:sz w:val="32"/>
              </w:rPr>
            </w:pPr>
          </w:p>
          <w:p w:rsidR="00884352" w:rsidRPr="00E70654" w:rsidRDefault="00884352" w:rsidP="00EF1448">
            <w:pPr>
              <w:jc w:val="center"/>
              <w:rPr>
                <w:rFonts w:ascii="Sassoon" w:hAnsi="Sassoon"/>
                <w:sz w:val="20"/>
              </w:rPr>
            </w:pPr>
            <w:r w:rsidRPr="00E70654">
              <w:rPr>
                <w:rFonts w:ascii="Sassoon" w:hAnsi="Sassoon"/>
                <w:sz w:val="20"/>
              </w:rPr>
              <w:t>On Monday 8</w:t>
            </w:r>
            <w:r w:rsidRPr="00E70654">
              <w:rPr>
                <w:rFonts w:ascii="Sassoon" w:hAnsi="Sassoon"/>
                <w:sz w:val="20"/>
                <w:vertAlign w:val="superscript"/>
              </w:rPr>
              <w:t>th</w:t>
            </w:r>
            <w:r w:rsidRPr="00E70654">
              <w:rPr>
                <w:rFonts w:ascii="Sassoon" w:hAnsi="Sassoon"/>
                <w:sz w:val="20"/>
              </w:rPr>
              <w:t xml:space="preserve"> </w:t>
            </w:r>
            <w:proofErr w:type="gramStart"/>
            <w:r w:rsidRPr="00E70654">
              <w:rPr>
                <w:rFonts w:ascii="Sassoon" w:hAnsi="Sassoon"/>
                <w:sz w:val="20"/>
              </w:rPr>
              <w:t>March</w:t>
            </w:r>
            <w:proofErr w:type="gramEnd"/>
            <w:r w:rsidRPr="00E70654">
              <w:rPr>
                <w:rFonts w:ascii="Sassoon" w:hAnsi="Sassoon"/>
                <w:sz w:val="20"/>
              </w:rPr>
              <w:t xml:space="preserve"> we’ll finally all be back in school together! </w:t>
            </w:r>
            <w:proofErr w:type="gramStart"/>
            <w:r w:rsidRPr="00E70654">
              <w:rPr>
                <w:rFonts w:ascii="Sassoon" w:hAnsi="Sassoon"/>
                <w:sz w:val="20"/>
              </w:rPr>
              <w:t>We’re</w:t>
            </w:r>
            <w:proofErr w:type="gramEnd"/>
            <w:r w:rsidRPr="00E70654">
              <w:rPr>
                <w:rFonts w:ascii="Sassoon" w:hAnsi="Sassoon"/>
                <w:sz w:val="20"/>
              </w:rPr>
              <w:t xml:space="preserve"> so excited to see you all. </w:t>
            </w:r>
            <w:r w:rsidRPr="00E70654">
              <w:rPr>
                <w:rFonts w:ascii="Sassoon" w:hAnsi="Sassoon"/>
                <w:sz w:val="20"/>
              </w:rPr>
              <w:sym w:font="Wingdings" w:char="F04A"/>
            </w:r>
            <w:r w:rsidRPr="00E70654">
              <w:rPr>
                <w:rFonts w:ascii="Sassoon" w:hAnsi="Sassoon"/>
                <w:sz w:val="20"/>
              </w:rPr>
              <w:t xml:space="preserve"> </w:t>
            </w:r>
          </w:p>
          <w:p w:rsidR="00884352" w:rsidRPr="00E70654" w:rsidRDefault="00884352" w:rsidP="00EF1448">
            <w:pPr>
              <w:jc w:val="center"/>
              <w:rPr>
                <w:rFonts w:ascii="Sassoon" w:hAnsi="Sassoon"/>
                <w:sz w:val="20"/>
              </w:rPr>
            </w:pPr>
          </w:p>
          <w:p w:rsidR="00884352" w:rsidRPr="00E70654" w:rsidRDefault="00884352" w:rsidP="00884352">
            <w:pPr>
              <w:jc w:val="center"/>
              <w:rPr>
                <w:rFonts w:ascii="Sassoon" w:hAnsi="Sassoon"/>
                <w:sz w:val="20"/>
              </w:rPr>
            </w:pPr>
            <w:r w:rsidRPr="00E70654">
              <w:rPr>
                <w:rFonts w:ascii="Sassoon" w:hAnsi="Sassoon"/>
                <w:sz w:val="20"/>
              </w:rPr>
              <w:t xml:space="preserve">If </w:t>
            </w:r>
            <w:proofErr w:type="gramStart"/>
            <w:r w:rsidRPr="00E70654">
              <w:rPr>
                <w:rFonts w:ascii="Sassoon" w:hAnsi="Sassoon"/>
                <w:sz w:val="20"/>
              </w:rPr>
              <w:t>you’re</w:t>
            </w:r>
            <w:proofErr w:type="gramEnd"/>
            <w:r w:rsidRPr="00E70654">
              <w:rPr>
                <w:rFonts w:ascii="Sassoon" w:hAnsi="Sassoon"/>
                <w:sz w:val="20"/>
              </w:rPr>
              <w:t xml:space="preserve"> slightly worried about coming back to school, don’t be! Once you come into school on that first day back, </w:t>
            </w:r>
            <w:proofErr w:type="gramStart"/>
            <w:r w:rsidRPr="00E70654">
              <w:rPr>
                <w:rFonts w:ascii="Sassoon" w:hAnsi="Sassoon"/>
                <w:sz w:val="20"/>
              </w:rPr>
              <w:t>it’ll</w:t>
            </w:r>
            <w:proofErr w:type="gramEnd"/>
            <w:r w:rsidRPr="00E70654">
              <w:rPr>
                <w:rFonts w:ascii="Sassoon" w:hAnsi="Sassoon"/>
                <w:sz w:val="20"/>
              </w:rPr>
              <w:t xml:space="preserve"> be like you’ve never been away. </w:t>
            </w:r>
            <w:r w:rsidR="00CF335C">
              <w:rPr>
                <w:rFonts w:ascii="Sassoon" w:hAnsi="Sassoon"/>
                <w:sz w:val="20"/>
              </w:rPr>
              <w:t xml:space="preserve">If </w:t>
            </w:r>
            <w:proofErr w:type="gramStart"/>
            <w:r w:rsidR="00CF335C">
              <w:rPr>
                <w:rFonts w:ascii="Sassoon" w:hAnsi="Sassoon"/>
                <w:sz w:val="20"/>
              </w:rPr>
              <w:t>you’re</w:t>
            </w:r>
            <w:proofErr w:type="gramEnd"/>
            <w:r w:rsidR="00E70654" w:rsidRPr="00E70654">
              <w:rPr>
                <w:rFonts w:ascii="Sassoon" w:hAnsi="Sassoon"/>
                <w:sz w:val="20"/>
              </w:rPr>
              <w:t xml:space="preserve"> worried,</w:t>
            </w:r>
            <w:r w:rsidRPr="00E70654">
              <w:rPr>
                <w:rFonts w:ascii="Sassoon" w:hAnsi="Sassoon"/>
                <w:sz w:val="20"/>
              </w:rPr>
              <w:t xml:space="preserve"> spend sometime this week talking to your </w:t>
            </w:r>
            <w:r w:rsidR="00CF335C" w:rsidRPr="00E70654">
              <w:rPr>
                <w:rFonts w:ascii="Sassoon" w:hAnsi="Sassoon"/>
                <w:sz w:val="20"/>
              </w:rPr>
              <w:t>grown-ups</w:t>
            </w:r>
            <w:r w:rsidRPr="00E70654">
              <w:rPr>
                <w:rFonts w:ascii="Sassoon" w:hAnsi="Sassoon"/>
                <w:sz w:val="20"/>
              </w:rPr>
              <w:t xml:space="preserve"> at home. Discuss your worries an</w:t>
            </w:r>
            <w:r w:rsidR="00E70654" w:rsidRPr="00E70654">
              <w:rPr>
                <w:rFonts w:ascii="Sassoon" w:hAnsi="Sassoon"/>
                <w:sz w:val="20"/>
              </w:rPr>
              <w:t xml:space="preserve">d watch them shrink and go away! </w:t>
            </w:r>
            <w:r w:rsidRPr="00E70654">
              <w:rPr>
                <w:rFonts w:ascii="Sassoon" w:hAnsi="Sassoon"/>
                <w:sz w:val="20"/>
              </w:rPr>
              <w:t xml:space="preserve"> </w:t>
            </w:r>
          </w:p>
          <w:p w:rsidR="00884352" w:rsidRPr="00884352" w:rsidRDefault="00884352" w:rsidP="00E70654">
            <w:pPr>
              <w:rPr>
                <w:rFonts w:ascii="Sassoon" w:hAnsi="Sassoon"/>
              </w:rPr>
            </w:pPr>
            <w:bookmarkStart w:id="0" w:name="_GoBack"/>
            <w:bookmarkEnd w:id="0"/>
          </w:p>
        </w:tc>
      </w:tr>
    </w:tbl>
    <w:p w:rsidR="008A1565" w:rsidRPr="00530041" w:rsidRDefault="003D02B1">
      <w:pPr>
        <w:rPr>
          <w:rFonts w:ascii="Sassoon" w:hAnsi="Sassoon"/>
        </w:rPr>
      </w:pPr>
      <w:r w:rsidRPr="00530041">
        <w:rPr>
          <w:rFonts w:ascii="Sassoon" w:hAnsi="Sassoo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508883</wp:posOffset>
                </wp:positionH>
                <wp:positionV relativeFrom="paragraph">
                  <wp:posOffset>-588397</wp:posOffset>
                </wp:positionV>
                <wp:extent cx="8092440" cy="302150"/>
                <wp:effectExtent l="0" t="0" r="381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2440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7FB2" w:rsidRPr="00530041" w:rsidRDefault="00947FB2" w:rsidP="00947FB2">
                            <w:pPr>
                              <w:jc w:val="center"/>
                              <w:rPr>
                                <w:rFonts w:ascii="Sassoon" w:hAnsi="Sassoon"/>
                              </w:rPr>
                            </w:pPr>
                            <w:r w:rsidRPr="00530041">
                              <w:rPr>
                                <w:rFonts w:ascii="Sassoon" w:hAnsi="Sassoon"/>
                              </w:rPr>
                              <w:t>Year 2’s Home Learning</w:t>
                            </w:r>
                            <w:r w:rsidR="00F277E5">
                              <w:rPr>
                                <w:rFonts w:ascii="Sassoon" w:hAnsi="Sassoon"/>
                              </w:rPr>
                              <w:t>- Week commencing 1</w:t>
                            </w:r>
                            <w:r w:rsidR="00F277E5" w:rsidRPr="00F277E5">
                              <w:rPr>
                                <w:rFonts w:ascii="Sassoon" w:hAnsi="Sassoon"/>
                                <w:vertAlign w:val="superscript"/>
                              </w:rPr>
                              <w:t>st</w:t>
                            </w:r>
                            <w:r w:rsidR="00F277E5">
                              <w:rPr>
                                <w:rFonts w:ascii="Sassoon" w:hAnsi="Sassoon"/>
                              </w:rPr>
                              <w:t xml:space="preserve"> March</w:t>
                            </w:r>
                          </w:p>
                          <w:p w:rsidR="00FD524D" w:rsidRPr="00530041" w:rsidRDefault="00FD524D" w:rsidP="003D02B1">
                            <w:pPr>
                              <w:rPr>
                                <w:rFonts w:ascii="Sassoon" w:hAnsi="Sassoo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.05pt;margin-top:-46.35pt;width:637.2pt;height:2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" fillcolor="white [3201]" stroked="f" strokeweight=".5pt">
                <v:textbox>
                  <w:txbxContent>
                    <w:p w:rsidR="00947FB2" w:rsidRPr="00530041" w:rsidRDefault="00947FB2" w:rsidP="00947FB2">
                      <w:pPr>
                        <w:jc w:val="center"/>
                        <w:rPr>
                          <w:rFonts w:ascii="Sassoon" w:hAnsi="Sassoon"/>
                        </w:rPr>
                      </w:pPr>
                      <w:r w:rsidRPr="00530041">
                        <w:rPr>
                          <w:rFonts w:ascii="Sassoon" w:hAnsi="Sassoon"/>
                        </w:rPr>
                        <w:t>Year 2’s Home Learning</w:t>
                      </w:r>
                      <w:r w:rsidR="00F277E5">
                        <w:rPr>
                          <w:rFonts w:ascii="Sassoon" w:hAnsi="Sassoon"/>
                        </w:rPr>
                        <w:t>- Week commencing 1</w:t>
                      </w:r>
                      <w:r w:rsidR="00F277E5" w:rsidRPr="00F277E5">
                        <w:rPr>
                          <w:rFonts w:ascii="Sassoon" w:hAnsi="Sassoon"/>
                          <w:vertAlign w:val="superscript"/>
                        </w:rPr>
                        <w:t>st</w:t>
                      </w:r>
                      <w:r w:rsidR="00F277E5">
                        <w:rPr>
                          <w:rFonts w:ascii="Sassoon" w:hAnsi="Sassoon"/>
                        </w:rPr>
                        <w:t xml:space="preserve"> March</w:t>
                      </w:r>
                    </w:p>
                    <w:p w:rsidR="00FD524D" w:rsidRPr="00530041" w:rsidRDefault="00FD524D" w:rsidP="003D02B1">
                      <w:pPr>
                        <w:rPr>
                          <w:rFonts w:ascii="Sassoon" w:hAnsi="Sasso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A1565" w:rsidRPr="00530041" w:rsidSect="00FD52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50B"/>
    <w:multiLevelType w:val="hybridMultilevel"/>
    <w:tmpl w:val="CBF8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11A"/>
    <w:multiLevelType w:val="hybridMultilevel"/>
    <w:tmpl w:val="083C4926"/>
    <w:lvl w:ilvl="0" w:tplc="2AD6D926">
      <w:numFmt w:val="bullet"/>
      <w:lvlText w:val="-"/>
      <w:lvlJc w:val="left"/>
      <w:pPr>
        <w:ind w:left="720" w:hanging="360"/>
      </w:pPr>
      <w:rPr>
        <w:rFonts w:ascii="Sassoon" w:eastAsia="Times New Roman" w:hAnsi="Sassoon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D"/>
    <w:rsid w:val="00043780"/>
    <w:rsid w:val="00074AE7"/>
    <w:rsid w:val="000950B3"/>
    <w:rsid w:val="000D5063"/>
    <w:rsid w:val="00130CA5"/>
    <w:rsid w:val="00145B6C"/>
    <w:rsid w:val="001758A9"/>
    <w:rsid w:val="0018310C"/>
    <w:rsid w:val="001A7477"/>
    <w:rsid w:val="001B4C3E"/>
    <w:rsid w:val="001D67D2"/>
    <w:rsid w:val="00290527"/>
    <w:rsid w:val="002A09D6"/>
    <w:rsid w:val="002D21BC"/>
    <w:rsid w:val="002F1E61"/>
    <w:rsid w:val="0031211F"/>
    <w:rsid w:val="003351AE"/>
    <w:rsid w:val="003905A3"/>
    <w:rsid w:val="003D02B1"/>
    <w:rsid w:val="004066B1"/>
    <w:rsid w:val="00416D63"/>
    <w:rsid w:val="004361B5"/>
    <w:rsid w:val="0043643E"/>
    <w:rsid w:val="00440970"/>
    <w:rsid w:val="004F48D0"/>
    <w:rsid w:val="00504F8C"/>
    <w:rsid w:val="00522A9E"/>
    <w:rsid w:val="00530041"/>
    <w:rsid w:val="00571303"/>
    <w:rsid w:val="005E012F"/>
    <w:rsid w:val="005E5C36"/>
    <w:rsid w:val="00696576"/>
    <w:rsid w:val="006C1910"/>
    <w:rsid w:val="0074513E"/>
    <w:rsid w:val="00766352"/>
    <w:rsid w:val="007C20DD"/>
    <w:rsid w:val="007D72F7"/>
    <w:rsid w:val="00804CFB"/>
    <w:rsid w:val="00884352"/>
    <w:rsid w:val="008A1565"/>
    <w:rsid w:val="008C0C65"/>
    <w:rsid w:val="00904147"/>
    <w:rsid w:val="0091296F"/>
    <w:rsid w:val="00916873"/>
    <w:rsid w:val="0094235B"/>
    <w:rsid w:val="00947FB2"/>
    <w:rsid w:val="00992C06"/>
    <w:rsid w:val="009A5807"/>
    <w:rsid w:val="00A13506"/>
    <w:rsid w:val="00A82D9A"/>
    <w:rsid w:val="00AA731F"/>
    <w:rsid w:val="00AB1690"/>
    <w:rsid w:val="00B420A8"/>
    <w:rsid w:val="00B71E58"/>
    <w:rsid w:val="00BB686F"/>
    <w:rsid w:val="00C00080"/>
    <w:rsid w:val="00C360E8"/>
    <w:rsid w:val="00C40E61"/>
    <w:rsid w:val="00C51F6A"/>
    <w:rsid w:val="00C528FF"/>
    <w:rsid w:val="00C76919"/>
    <w:rsid w:val="00C959EA"/>
    <w:rsid w:val="00CA474F"/>
    <w:rsid w:val="00CC004D"/>
    <w:rsid w:val="00CE79F7"/>
    <w:rsid w:val="00CF19F1"/>
    <w:rsid w:val="00CF335C"/>
    <w:rsid w:val="00D359E5"/>
    <w:rsid w:val="00D53B0D"/>
    <w:rsid w:val="00D63D98"/>
    <w:rsid w:val="00DC4F0E"/>
    <w:rsid w:val="00E245B5"/>
    <w:rsid w:val="00E37375"/>
    <w:rsid w:val="00E41EB9"/>
    <w:rsid w:val="00E70654"/>
    <w:rsid w:val="00E85E7C"/>
    <w:rsid w:val="00EF140C"/>
    <w:rsid w:val="00EF1448"/>
    <w:rsid w:val="00EF17B5"/>
    <w:rsid w:val="00EF64D5"/>
    <w:rsid w:val="00F258A1"/>
    <w:rsid w:val="00F277E5"/>
    <w:rsid w:val="00F54D28"/>
    <w:rsid w:val="00F748C9"/>
    <w:rsid w:val="00F926F0"/>
    <w:rsid w:val="00FC14C6"/>
    <w:rsid w:val="00FD524D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DACE"/>
  <w15:chartTrackingRefBased/>
  <w15:docId w15:val="{8B4C629A-E7CA-45FC-A5DB-93356D1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2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5B5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C0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9yycdm/articles/zxvkd2p" TargetMode="External"/><Relationship Id="rId13" Type="http://schemas.openxmlformats.org/officeDocument/2006/relationships/hyperlink" Target="https://youtu.be/Qt7IiKuYM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Jessica Harvey</cp:lastModifiedBy>
  <cp:revision>14</cp:revision>
  <dcterms:created xsi:type="dcterms:W3CDTF">2021-02-22T15:20:00Z</dcterms:created>
  <dcterms:modified xsi:type="dcterms:W3CDTF">2021-02-23T13:53:00Z</dcterms:modified>
</cp:coreProperties>
</file>