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48" w:rsidRDefault="002D4EA9" w:rsidP="002D4EA9">
      <w:pPr>
        <w:jc w:val="right"/>
        <w:rPr>
          <w:rFonts w:ascii="SassoonPrimaryInfant" w:hAnsi="SassoonPrimaryInfant"/>
          <w:sz w:val="24"/>
          <w:u w:val="single"/>
          <w:lang w:val="en-US"/>
        </w:rPr>
      </w:pPr>
      <w:r w:rsidRPr="002D4EA9">
        <w:rPr>
          <w:rFonts w:ascii="SassoonPrimaryInfant" w:hAnsi="SassoonPrimaryInfant"/>
          <w:sz w:val="24"/>
          <w:u w:val="single"/>
          <w:lang w:val="en-US"/>
        </w:rPr>
        <w:t xml:space="preserve">Monday </w:t>
      </w:r>
      <w:r w:rsidR="00F83055">
        <w:rPr>
          <w:rFonts w:ascii="SassoonPrimaryInfant" w:hAnsi="SassoonPrimaryInfant"/>
          <w:sz w:val="24"/>
          <w:u w:val="single"/>
          <w:lang w:val="en-US"/>
        </w:rPr>
        <w:t>8</w:t>
      </w:r>
      <w:r w:rsidR="00F83055" w:rsidRPr="00F83055">
        <w:rPr>
          <w:rFonts w:ascii="SassoonPrimaryInfant" w:hAnsi="SassoonPrimaryInfant"/>
          <w:sz w:val="24"/>
          <w:u w:val="single"/>
          <w:vertAlign w:val="superscript"/>
          <w:lang w:val="en-US"/>
        </w:rPr>
        <w:t>th</w:t>
      </w:r>
      <w:r w:rsidR="00F83055">
        <w:rPr>
          <w:rFonts w:ascii="SassoonPrimaryInfant" w:hAnsi="SassoonPrimaryInfant"/>
          <w:sz w:val="24"/>
          <w:u w:val="single"/>
          <w:lang w:val="en-US"/>
        </w:rPr>
        <w:t xml:space="preserve"> February 2021</w:t>
      </w:r>
    </w:p>
    <w:p w:rsidR="002D4EA9" w:rsidRDefault="002D4EA9" w:rsidP="002D4EA9">
      <w:pPr>
        <w:jc w:val="right"/>
        <w:rPr>
          <w:rFonts w:ascii="SassoonPrimaryInfant" w:hAnsi="SassoonPrimaryInfant"/>
          <w:sz w:val="24"/>
          <w:u w:val="single"/>
          <w:lang w:val="en-US"/>
        </w:rPr>
      </w:pPr>
    </w:p>
    <w:p w:rsidR="002D4EA9" w:rsidRDefault="002D4EA9" w:rsidP="002D4EA9">
      <w:pPr>
        <w:jc w:val="center"/>
        <w:rPr>
          <w:rFonts w:ascii="SassoonPrimaryInfant" w:hAnsi="SassoonPrimaryInfant"/>
          <w:sz w:val="24"/>
          <w:u w:val="single"/>
          <w:lang w:val="en-US"/>
        </w:rPr>
      </w:pPr>
      <w:r>
        <w:rPr>
          <w:rFonts w:ascii="SassoonPrimaryInfant" w:hAnsi="SassoonPrimaryInfant"/>
          <w:sz w:val="24"/>
          <w:u w:val="single"/>
          <w:lang w:val="en-US"/>
        </w:rPr>
        <w:t>Character and Setting.</w:t>
      </w:r>
    </w:p>
    <w:p w:rsidR="002D4EA9" w:rsidRDefault="002D4EA9" w:rsidP="002D4EA9">
      <w:pPr>
        <w:jc w:val="center"/>
        <w:rPr>
          <w:rFonts w:ascii="SassoonPrimaryInfant" w:hAnsi="SassoonPrimaryInfant"/>
          <w:sz w:val="24"/>
          <w:u w:val="single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  <w:r w:rsidRPr="002D4EA9">
        <w:rPr>
          <w:rFonts w:ascii="SassoonPrimaryInfant" w:hAnsi="SassoonPrimaryInfant"/>
          <w:sz w:val="24"/>
          <w:lang w:val="en-US"/>
        </w:rPr>
        <w:t xml:space="preserve">L.C. We are learning to plan and write our own stories. </w:t>
      </w:r>
    </w:p>
    <w:p w:rsidR="002D4EA9" w:rsidRDefault="002D4EA9" w:rsidP="002D4EA9">
      <w:pPr>
        <w:rPr>
          <w:rFonts w:ascii="SassoonPrimaryInfant" w:hAnsi="SassoonPrimaryInfant"/>
          <w:sz w:val="24"/>
          <w:lang w:val="en-US"/>
        </w:rPr>
      </w:pPr>
      <w:r w:rsidRPr="002D4EA9">
        <w:rPr>
          <w:rFonts w:ascii="SassoonPrimaryInfant" w:hAnsi="SassoonPrimaryInfant"/>
          <w:sz w:val="24"/>
          <w:lang w:val="en-US"/>
        </w:rPr>
        <w:t xml:space="preserve">S.C. Can I </w:t>
      </w:r>
      <w:r w:rsidR="00F83055">
        <w:rPr>
          <w:rFonts w:ascii="SassoonPrimaryInfant" w:hAnsi="SassoonPrimaryInfant"/>
          <w:sz w:val="24"/>
          <w:lang w:val="en-US"/>
        </w:rPr>
        <w:t>create my own character/s and decide on where my story will be set?</w:t>
      </w:r>
      <w:r w:rsidRPr="002D4EA9">
        <w:rPr>
          <w:rFonts w:ascii="SassoonPrimaryInfant" w:hAnsi="SassoonPrimaryInfant"/>
          <w:sz w:val="24"/>
          <w:lang w:val="en-US"/>
        </w:rPr>
        <w:t xml:space="preserve"> </w:t>
      </w:r>
    </w:p>
    <w:p w:rsidR="002D4EA9" w:rsidRDefault="00B81550" w:rsidP="002D4EA9">
      <w:pPr>
        <w:rPr>
          <w:rFonts w:ascii="SassoonPrimaryInfant" w:hAnsi="SassoonPrimaryInfant"/>
          <w:sz w:val="24"/>
          <w:lang w:val="en-US"/>
        </w:rPr>
      </w:pPr>
      <w:r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79375</wp:posOffset>
                </wp:positionV>
                <wp:extent cx="2695575" cy="27241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724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20866" id="Oval 1" o:spid="_x0000_s1026" style="position:absolute;margin-left:121.5pt;margin-top:6.25pt;width:212.25pt;height:2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" filled="f" strokecolor="#1f4d78 [1604]" strokeweight="1pt">
                <v:stroke joinstyle="miter"/>
              </v:oval>
            </w:pict>
          </mc:Fallback>
        </mc:AlternateContent>
      </w:r>
    </w:p>
    <w:p w:rsid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Default="002D4EA9" w:rsidP="00B81550">
      <w:pPr>
        <w:tabs>
          <w:tab w:val="left" w:pos="3799"/>
        </w:tabs>
        <w:jc w:val="center"/>
        <w:rPr>
          <w:rFonts w:ascii="SassoonPrimaryInfant" w:hAnsi="SassoonPrimaryInfant"/>
          <w:sz w:val="24"/>
          <w:u w:val="single"/>
          <w:lang w:val="en-US"/>
        </w:rPr>
      </w:pPr>
      <w:r w:rsidRPr="002D4EA9">
        <w:rPr>
          <w:rFonts w:ascii="SassoonPrimaryInfant" w:hAnsi="SassoonPrimaryInfant"/>
          <w:sz w:val="32"/>
          <w:u w:val="single"/>
          <w:lang w:val="en-US"/>
        </w:rPr>
        <w:t>Character</w:t>
      </w:r>
      <w:r w:rsidR="00F83055">
        <w:rPr>
          <w:rFonts w:ascii="SassoonPrimaryInfant" w:hAnsi="SassoonPrimaryInfant"/>
          <w:sz w:val="32"/>
          <w:u w:val="single"/>
          <w:lang w:val="en-US"/>
        </w:rPr>
        <w:t>/s</w:t>
      </w: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B81550" w:rsidP="002D4EA9">
      <w:pPr>
        <w:rPr>
          <w:rFonts w:ascii="SassoonPrimaryInfant" w:hAnsi="SassoonPrimaryInfant"/>
          <w:sz w:val="24"/>
          <w:lang w:val="en-US"/>
        </w:rPr>
      </w:pPr>
      <w:r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52705</wp:posOffset>
                </wp:positionV>
                <wp:extent cx="4886325" cy="25717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571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8DE6F" id="Rounded Rectangle 2" o:spid="_x0000_s1026" style="position:absolute;margin-left:39.75pt;margin-top:4.15pt;width:384.7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" filled="f" strokecolor="red" strokeweight="1pt">
                <v:stroke joinstyle="miter"/>
                <w10:wrap anchorx="margin"/>
              </v:roundrect>
            </w:pict>
          </mc:Fallback>
        </mc:AlternateContent>
      </w:r>
    </w:p>
    <w:p w:rsidR="002D4EA9" w:rsidRPr="00B81550" w:rsidRDefault="00B81550" w:rsidP="00B81550">
      <w:pPr>
        <w:jc w:val="center"/>
        <w:rPr>
          <w:rFonts w:ascii="SassoonPrimaryInfant" w:hAnsi="SassoonPrimaryInfant"/>
          <w:sz w:val="32"/>
          <w:szCs w:val="32"/>
          <w:u w:val="single"/>
          <w:lang w:val="en-US"/>
        </w:rPr>
      </w:pPr>
      <w:r w:rsidRPr="00B81550">
        <w:rPr>
          <w:rFonts w:ascii="SassoonPrimaryInfant" w:hAnsi="SassoonPrimaryInfant"/>
          <w:sz w:val="32"/>
          <w:szCs w:val="32"/>
          <w:u w:val="single"/>
          <w:lang w:val="en-US"/>
        </w:rPr>
        <w:t>Setting</w:t>
      </w: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P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2D4EA9" w:rsidRDefault="002D4EA9" w:rsidP="002D4EA9">
      <w:pPr>
        <w:rPr>
          <w:rFonts w:ascii="SassoonPrimaryInfant" w:hAnsi="SassoonPrimaryInfant"/>
          <w:sz w:val="24"/>
          <w:lang w:val="en-US"/>
        </w:rPr>
      </w:pPr>
    </w:p>
    <w:p w:rsidR="00B81550" w:rsidRDefault="00B81550" w:rsidP="002D4EA9">
      <w:pPr>
        <w:jc w:val="center"/>
        <w:rPr>
          <w:rFonts w:ascii="SassoonPrimaryInfant" w:hAnsi="SassoonPrimaryInfant"/>
          <w:sz w:val="24"/>
          <w:u w:val="single"/>
          <w:lang w:val="en-US"/>
        </w:rPr>
      </w:pPr>
    </w:p>
    <w:p w:rsidR="00B81550" w:rsidRPr="00B81550" w:rsidRDefault="00B81550" w:rsidP="00B81550">
      <w:pPr>
        <w:rPr>
          <w:rFonts w:ascii="SassoonPrimaryInfant" w:hAnsi="SassoonPrimaryInfant"/>
          <w:sz w:val="24"/>
          <w:lang w:val="en-US"/>
        </w:rPr>
      </w:pPr>
    </w:p>
    <w:p w:rsidR="00B81550" w:rsidRPr="00B81550" w:rsidRDefault="00B81550" w:rsidP="00B81550">
      <w:pPr>
        <w:rPr>
          <w:rFonts w:ascii="SassoonPrimaryInfant" w:hAnsi="SassoonPrimaryInfant"/>
          <w:sz w:val="24"/>
          <w:lang w:val="en-US"/>
        </w:rPr>
      </w:pPr>
    </w:p>
    <w:p w:rsidR="00B81550" w:rsidRPr="00B81550" w:rsidRDefault="00B81550" w:rsidP="00B81550">
      <w:pPr>
        <w:rPr>
          <w:rFonts w:ascii="SassoonPrimaryInfant" w:hAnsi="SassoonPrimaryInfant"/>
          <w:sz w:val="24"/>
          <w:lang w:val="en-US"/>
        </w:rPr>
      </w:pPr>
    </w:p>
    <w:p w:rsidR="00B81550" w:rsidRDefault="00B81550" w:rsidP="00B81550">
      <w:pPr>
        <w:rPr>
          <w:rFonts w:ascii="SassoonPrimaryInfant" w:hAnsi="SassoonPrimaryInfant"/>
          <w:sz w:val="24"/>
          <w:lang w:val="en-US"/>
        </w:rPr>
      </w:pPr>
    </w:p>
    <w:p w:rsidR="002D4EA9" w:rsidRDefault="00B81550" w:rsidP="00B81550">
      <w:pPr>
        <w:rPr>
          <w:rFonts w:ascii="SassoonPrimaryInfant" w:hAnsi="SassoonPrimaryInfant"/>
          <w:sz w:val="36"/>
          <w:lang w:val="en-US"/>
        </w:rPr>
      </w:pPr>
      <w:r w:rsidRPr="00B81550">
        <w:rPr>
          <w:rFonts w:ascii="SassoonPrimaryInfant" w:hAnsi="SassoonPrimaryInfant"/>
          <w:sz w:val="3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1550" w:rsidRPr="00B81550" w:rsidRDefault="00B81550" w:rsidP="00B81550">
      <w:pPr>
        <w:rPr>
          <w:rFonts w:ascii="SassoonPrimaryInfant" w:hAnsi="SassoonPrimaryInfant"/>
          <w:sz w:val="36"/>
          <w:lang w:val="en-US"/>
        </w:rPr>
      </w:pPr>
      <w:r w:rsidRPr="00B81550">
        <w:rPr>
          <w:rFonts w:ascii="SassoonPrimaryInfant" w:hAnsi="SassoonPrimaryInfant"/>
          <w:sz w:val="3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B81550" w:rsidRPr="00B81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A9"/>
    <w:rsid w:val="002D4EA9"/>
    <w:rsid w:val="00A41748"/>
    <w:rsid w:val="00B81550"/>
    <w:rsid w:val="00F8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DCDB"/>
  <w15:chartTrackingRefBased/>
  <w15:docId w15:val="{4EB8EF98-F83E-4FAE-9D26-E7FB80FF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Jessica Harvey</cp:lastModifiedBy>
  <cp:revision>3</cp:revision>
  <dcterms:created xsi:type="dcterms:W3CDTF">2020-10-07T12:15:00Z</dcterms:created>
  <dcterms:modified xsi:type="dcterms:W3CDTF">2021-02-02T16:47:00Z</dcterms:modified>
</cp:coreProperties>
</file>