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D8D39" w14:textId="77777777" w:rsidR="00621BBA" w:rsidRPr="004E67F7" w:rsidRDefault="00621BBA" w:rsidP="00621BBA">
      <w:pPr>
        <w:spacing w:after="0"/>
        <w:jc w:val="center"/>
        <w:rPr>
          <w:rFonts w:ascii="Sassoon" w:hAnsi="Sassoon"/>
          <w:b/>
          <w:sz w:val="20"/>
          <w:szCs w:val="20"/>
        </w:rPr>
      </w:pPr>
      <w:r w:rsidRPr="004E67F7">
        <w:rPr>
          <w:rFonts w:ascii="Sassoon" w:hAnsi="Sassoon"/>
          <w:b/>
          <w:sz w:val="20"/>
          <w:szCs w:val="20"/>
        </w:rPr>
        <w:t>Year 1 Home Learning Grid – Week Commencing 4 January 2021</w:t>
      </w:r>
    </w:p>
    <w:p w14:paraId="672A6659" w14:textId="77777777" w:rsidR="00621BBA" w:rsidRPr="004E67F7" w:rsidRDefault="00621BBA" w:rsidP="00621BBA">
      <w:pPr>
        <w:spacing w:after="0"/>
        <w:jc w:val="center"/>
        <w:rPr>
          <w:rFonts w:ascii="Sassoon" w:hAnsi="Sassoon"/>
          <w:sz w:val="20"/>
          <w:szCs w:val="20"/>
        </w:rPr>
      </w:pPr>
    </w:p>
    <w:tbl>
      <w:tblPr>
        <w:tblStyle w:val="TableGrid"/>
        <w:tblpPr w:leftFromText="180" w:rightFromText="180" w:vertAnchor="page" w:horzAnchor="margin" w:tblpY="1891"/>
        <w:tblW w:w="15833" w:type="dxa"/>
        <w:tblLook w:val="04A0" w:firstRow="1" w:lastRow="0" w:firstColumn="1" w:lastColumn="0" w:noHBand="0" w:noVBand="1"/>
      </w:tblPr>
      <w:tblGrid>
        <w:gridCol w:w="4531"/>
        <w:gridCol w:w="4399"/>
        <w:gridCol w:w="4673"/>
        <w:gridCol w:w="2230"/>
      </w:tblGrid>
      <w:tr w:rsidR="007644AF" w:rsidRPr="00CE6E72" w14:paraId="2F3944E4" w14:textId="77777777" w:rsidTr="007644AF">
        <w:trPr>
          <w:trHeight w:val="3960"/>
        </w:trPr>
        <w:tc>
          <w:tcPr>
            <w:tcW w:w="4531" w:type="dxa"/>
          </w:tcPr>
          <w:p w14:paraId="28F05AA4" w14:textId="77777777" w:rsidR="007644AF" w:rsidRPr="00CE6E72" w:rsidRDefault="007644AF" w:rsidP="007644AF">
            <w:pPr>
              <w:jc w:val="center"/>
              <w:rPr>
                <w:rFonts w:ascii="SassoonPrimaryInfant" w:hAnsi="SassoonPrimaryInfant"/>
                <w:b/>
                <w:sz w:val="20"/>
                <w:szCs w:val="20"/>
                <w:u w:val="single"/>
              </w:rPr>
            </w:pPr>
            <w:r w:rsidRPr="00CE6E72">
              <w:rPr>
                <w:rFonts w:ascii="SassoonPrimaryInfant" w:hAnsi="SassoonPrimaryInfant"/>
                <w:b/>
                <w:sz w:val="20"/>
                <w:szCs w:val="20"/>
                <w:u w:val="single"/>
              </w:rPr>
              <w:t>Maths – Money</w:t>
            </w:r>
          </w:p>
          <w:p w14:paraId="27D2189A" w14:textId="77777777" w:rsidR="007644AF" w:rsidRPr="00CE6E72" w:rsidRDefault="007644AF" w:rsidP="007644AF">
            <w:pPr>
              <w:jc w:val="center"/>
              <w:rPr>
                <w:rFonts w:ascii="SassoonPrimaryInfant" w:hAnsi="SassoonPrimaryInfant"/>
                <w:b/>
                <w:sz w:val="20"/>
                <w:szCs w:val="20"/>
                <w:u w:val="single"/>
              </w:rPr>
            </w:pPr>
            <w:r>
              <w:rPr>
                <w:noProof/>
                <w:lang w:eastAsia="en-GB"/>
              </w:rPr>
              <w:drawing>
                <wp:inline distT="0" distB="0" distL="0" distR="0" wp14:anchorId="058965E8" wp14:editId="031726D0">
                  <wp:extent cx="1282262" cy="267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262" cy="267870"/>
                          </a:xfrm>
                          <a:prstGeom prst="rect">
                            <a:avLst/>
                          </a:prstGeom>
                        </pic:spPr>
                      </pic:pic>
                    </a:graphicData>
                  </a:graphic>
                </wp:inline>
              </w:drawing>
            </w:r>
          </w:p>
          <w:p w14:paraId="42068950" w14:textId="77777777" w:rsidR="007644AF" w:rsidRPr="00CE6E72" w:rsidRDefault="007644AF" w:rsidP="007644AF">
            <w:pPr>
              <w:pStyle w:val="ListParagraph"/>
              <w:numPr>
                <w:ilvl w:val="0"/>
                <w:numId w:val="2"/>
              </w:numPr>
              <w:rPr>
                <w:rFonts w:ascii="SassoonPrimaryInfant" w:hAnsi="SassoonPrimaryInfant"/>
                <w:i/>
                <w:sz w:val="20"/>
                <w:szCs w:val="20"/>
              </w:rPr>
            </w:pPr>
            <w:r w:rsidRPr="00CE6E72">
              <w:rPr>
                <w:rFonts w:ascii="SassoonPrimaryInfant" w:hAnsi="SassoonPrimaryInfant"/>
                <w:sz w:val="20"/>
                <w:szCs w:val="20"/>
              </w:rPr>
              <w:t>Can you get a variety of coins and put them in order from the smallest value to the largest?  You could then use wax crayons or a pencil to do some coin rubbings.</w:t>
            </w:r>
          </w:p>
          <w:p w14:paraId="0FCE92D7" w14:textId="77777777" w:rsidR="007644AF" w:rsidRPr="00CE6E72" w:rsidRDefault="007644AF" w:rsidP="007644AF">
            <w:pPr>
              <w:pStyle w:val="ListParagraph"/>
              <w:numPr>
                <w:ilvl w:val="0"/>
                <w:numId w:val="2"/>
              </w:numPr>
              <w:rPr>
                <w:rFonts w:ascii="SassoonPrimaryInfant" w:hAnsi="SassoonPrimaryInfant"/>
                <w:i/>
                <w:sz w:val="20"/>
                <w:szCs w:val="20"/>
              </w:rPr>
            </w:pPr>
            <w:r w:rsidRPr="00CE6E72">
              <w:rPr>
                <w:rFonts w:ascii="SassoonPrimaryInfant" w:hAnsi="SassoonPrimaryInfant"/>
                <w:sz w:val="20"/>
                <w:szCs w:val="20"/>
              </w:rPr>
              <w:t>Can you label up some of your toys with price tags e.g. 5p, 7p, 12p and play shops?</w:t>
            </w:r>
          </w:p>
          <w:p w14:paraId="02E3EE3E" w14:textId="77777777" w:rsidR="007644AF" w:rsidRPr="00CE6E72" w:rsidRDefault="007644AF" w:rsidP="007644AF">
            <w:pPr>
              <w:pStyle w:val="ListParagraph"/>
              <w:numPr>
                <w:ilvl w:val="0"/>
                <w:numId w:val="2"/>
              </w:numPr>
              <w:rPr>
                <w:rFonts w:ascii="SassoonPrimaryInfant" w:hAnsi="SassoonPrimaryInfant"/>
                <w:i/>
                <w:sz w:val="20"/>
                <w:szCs w:val="20"/>
              </w:rPr>
            </w:pPr>
            <w:r w:rsidRPr="00CE6E72">
              <w:rPr>
                <w:rFonts w:ascii="SassoonPrimaryInfant" w:hAnsi="SassoonPrimaryInfant"/>
                <w:sz w:val="20"/>
                <w:szCs w:val="20"/>
              </w:rPr>
              <w:t>Can you get a selection of 2p coins, 5p coins and 10p coins and use them to help you practice counting in 2s, 5s and 10s (links to dance videos for counting in 2s, 5s and 10s below).</w:t>
            </w:r>
          </w:p>
          <w:p w14:paraId="7D377379" w14:textId="77777777" w:rsidR="007644AF" w:rsidRPr="00CE6E72" w:rsidRDefault="007644AF" w:rsidP="007644AF">
            <w:pPr>
              <w:pStyle w:val="ListParagraph"/>
              <w:numPr>
                <w:ilvl w:val="0"/>
                <w:numId w:val="2"/>
              </w:numPr>
              <w:rPr>
                <w:rFonts w:ascii="SassoonPrimaryInfant" w:hAnsi="SassoonPrimaryInfant"/>
                <w:sz w:val="20"/>
                <w:szCs w:val="20"/>
              </w:rPr>
            </w:pPr>
            <w:r w:rsidRPr="00CE6E72">
              <w:rPr>
                <w:rFonts w:ascii="SassoonPrimaryInfant" w:hAnsi="SassoonPrimaryInfant"/>
                <w:sz w:val="20"/>
                <w:szCs w:val="20"/>
              </w:rPr>
              <w:t xml:space="preserve">Can you play the online game here: </w:t>
            </w:r>
            <w:hyperlink r:id="rId9" w:history="1">
              <w:r w:rsidRPr="00CE6E72">
                <w:rPr>
                  <w:rStyle w:val="Hyperlink"/>
                  <w:rFonts w:ascii="SassoonPrimaryInfant" w:hAnsi="SassoonPrimaryInfant"/>
                  <w:sz w:val="20"/>
                  <w:szCs w:val="20"/>
                </w:rPr>
                <w:t>https://www.topmarks.co.uk/money/coins-game</w:t>
              </w:r>
            </w:hyperlink>
          </w:p>
          <w:p w14:paraId="5355D694" w14:textId="77777777" w:rsidR="007644AF" w:rsidRPr="00CE6E72" w:rsidRDefault="007644AF" w:rsidP="007644AF">
            <w:pPr>
              <w:pStyle w:val="ListParagraph"/>
              <w:rPr>
                <w:rFonts w:ascii="SassoonPrimaryInfant" w:hAnsi="SassoonPrimaryInfant"/>
                <w:sz w:val="20"/>
                <w:szCs w:val="20"/>
              </w:rPr>
            </w:pPr>
          </w:p>
        </w:tc>
        <w:tc>
          <w:tcPr>
            <w:tcW w:w="4399" w:type="dxa"/>
          </w:tcPr>
          <w:p w14:paraId="1F15D2A5" w14:textId="77777777" w:rsidR="007644AF" w:rsidRPr="00CE6E72" w:rsidRDefault="007644AF" w:rsidP="007644AF">
            <w:pPr>
              <w:jc w:val="center"/>
              <w:rPr>
                <w:rFonts w:ascii="SassoonPrimaryInfant" w:hAnsi="SassoonPrimaryInfant"/>
                <w:b/>
                <w:sz w:val="20"/>
                <w:szCs w:val="20"/>
              </w:rPr>
            </w:pPr>
            <w:r w:rsidRPr="00CE6E72">
              <w:rPr>
                <w:rFonts w:ascii="SassoonPrimaryInfant" w:hAnsi="SassoonPrimaryInfant"/>
                <w:b/>
                <w:sz w:val="20"/>
                <w:szCs w:val="20"/>
                <w:u w:val="single"/>
              </w:rPr>
              <w:t>English – Sentences including Adjectives</w:t>
            </w:r>
          </w:p>
          <w:p w14:paraId="233EC67B" w14:textId="77777777" w:rsidR="007644AF" w:rsidRPr="00CE6E72" w:rsidRDefault="007644AF" w:rsidP="007644AF">
            <w:pPr>
              <w:pStyle w:val="ListParagraph"/>
              <w:rPr>
                <w:rFonts w:ascii="SassoonPrimaryInfant" w:hAnsi="SassoonPrimaryInfant"/>
                <w:b/>
                <w:sz w:val="20"/>
                <w:szCs w:val="20"/>
              </w:rPr>
            </w:pPr>
          </w:p>
          <w:p w14:paraId="3A511B8D" w14:textId="77777777" w:rsidR="007644AF" w:rsidRPr="00CE6E72" w:rsidRDefault="007644AF" w:rsidP="007644AF">
            <w:pPr>
              <w:pStyle w:val="ListParagraph"/>
              <w:numPr>
                <w:ilvl w:val="0"/>
                <w:numId w:val="2"/>
              </w:numPr>
              <w:rPr>
                <w:rFonts w:ascii="SassoonPrimaryInfant" w:hAnsi="SassoonPrimaryInfant"/>
                <w:sz w:val="20"/>
                <w:szCs w:val="20"/>
              </w:rPr>
            </w:pPr>
            <w:r>
              <w:rPr>
                <w:noProof/>
                <w:lang w:eastAsia="en-GB"/>
              </w:rPr>
              <w:drawing>
                <wp:anchor distT="0" distB="0" distL="114300" distR="114300" simplePos="0" relativeHeight="251662336" behindDoc="0" locked="0" layoutInCell="1" allowOverlap="1" wp14:anchorId="2A38AF83" wp14:editId="5BB2060A">
                  <wp:simplePos x="0" y="0"/>
                  <wp:positionH relativeFrom="column">
                    <wp:posOffset>527685</wp:posOffset>
                  </wp:positionH>
                  <wp:positionV relativeFrom="paragraph">
                    <wp:posOffset>894080</wp:posOffset>
                  </wp:positionV>
                  <wp:extent cx="1571625" cy="13176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1625" cy="1317625"/>
                          </a:xfrm>
                          <a:prstGeom prst="rect">
                            <a:avLst/>
                          </a:prstGeom>
                        </pic:spPr>
                      </pic:pic>
                    </a:graphicData>
                  </a:graphic>
                  <wp14:sizeRelH relativeFrom="page">
                    <wp14:pctWidth>0</wp14:pctWidth>
                  </wp14:sizeRelH>
                  <wp14:sizeRelV relativeFrom="page">
                    <wp14:pctHeight>0</wp14:pctHeight>
                  </wp14:sizeRelV>
                </wp:anchor>
              </w:drawing>
            </w:r>
            <w:r w:rsidRPr="3B7A382A">
              <w:rPr>
                <w:rFonts w:ascii="SassoonPrimaryInfant" w:hAnsi="SassoonPrimaryInfant"/>
                <w:sz w:val="20"/>
                <w:szCs w:val="20"/>
              </w:rPr>
              <w:t xml:space="preserve">Can you write a sentence about this image, including some interesting adjectives (describing words)?  Remember your capital letter, fingers spaces and full stop. </w:t>
            </w:r>
          </w:p>
        </w:tc>
        <w:tc>
          <w:tcPr>
            <w:tcW w:w="4673" w:type="dxa"/>
          </w:tcPr>
          <w:p w14:paraId="549AB2E8" w14:textId="77777777" w:rsidR="007644AF" w:rsidRPr="00CE6E72" w:rsidRDefault="007644AF" w:rsidP="007644AF">
            <w:pPr>
              <w:jc w:val="center"/>
              <w:rPr>
                <w:rFonts w:ascii="SassoonPrimaryInfant" w:hAnsi="SassoonPrimaryInfant"/>
                <w:b/>
                <w:sz w:val="20"/>
                <w:szCs w:val="20"/>
                <w:u w:val="single"/>
              </w:rPr>
            </w:pPr>
            <w:r w:rsidRPr="00CE6E72">
              <w:rPr>
                <w:rFonts w:ascii="SassoonPrimaryInfant" w:hAnsi="SassoonPrimaryInfant"/>
                <w:b/>
                <w:sz w:val="20"/>
                <w:szCs w:val="20"/>
                <w:u w:val="single"/>
              </w:rPr>
              <w:t>Science – Seasons (Winter)</w:t>
            </w:r>
          </w:p>
          <w:p w14:paraId="4DCE6172" w14:textId="77777777" w:rsidR="007644AF" w:rsidRPr="00CE6E72" w:rsidRDefault="007644AF" w:rsidP="007644AF">
            <w:pPr>
              <w:jc w:val="center"/>
              <w:rPr>
                <w:rFonts w:ascii="SassoonPrimaryInfant" w:hAnsi="SassoonPrimaryInfant"/>
                <w:b/>
                <w:sz w:val="20"/>
                <w:szCs w:val="20"/>
                <w:u w:val="single"/>
              </w:rPr>
            </w:pPr>
          </w:p>
          <w:p w14:paraId="017D333A" w14:textId="77777777" w:rsidR="007644AF" w:rsidRPr="004E67F7" w:rsidRDefault="007644AF" w:rsidP="007644AF">
            <w:pPr>
              <w:pStyle w:val="ListParagraph"/>
              <w:numPr>
                <w:ilvl w:val="0"/>
                <w:numId w:val="3"/>
              </w:numPr>
              <w:rPr>
                <w:rFonts w:ascii="SassoonPrimaryInfant" w:hAnsi="SassoonPrimaryInfant"/>
                <w:sz w:val="20"/>
                <w:szCs w:val="20"/>
              </w:rPr>
            </w:pPr>
            <w:r>
              <w:rPr>
                <w:rFonts w:ascii="SassoonPrimaryInfant" w:hAnsi="SassoonPrimaryInfant"/>
                <w:sz w:val="20"/>
                <w:szCs w:val="20"/>
              </w:rPr>
              <w:t xml:space="preserve">Watch this video </w:t>
            </w:r>
            <w:hyperlink r:id="rId11" w:history="1">
              <w:r>
                <w:rPr>
                  <w:rStyle w:val="Hyperlink"/>
                </w:rPr>
                <w:t xml:space="preserve">Seasonal change in the countryside - KS1 Science - BBC </w:t>
              </w:r>
              <w:proofErr w:type="spellStart"/>
              <w:r>
                <w:rPr>
                  <w:rStyle w:val="Hyperlink"/>
                </w:rPr>
                <w:t>Bitesize</w:t>
              </w:r>
              <w:proofErr w:type="spellEnd"/>
            </w:hyperlink>
          </w:p>
          <w:p w14:paraId="3B22DF42" w14:textId="77777777" w:rsidR="007644AF" w:rsidRDefault="007644AF" w:rsidP="007644AF">
            <w:pPr>
              <w:pStyle w:val="ListParagraph"/>
              <w:numPr>
                <w:ilvl w:val="0"/>
                <w:numId w:val="3"/>
              </w:numPr>
              <w:rPr>
                <w:rFonts w:ascii="SassoonPrimaryInfant" w:hAnsi="SassoonPrimaryInfant"/>
                <w:sz w:val="20"/>
                <w:szCs w:val="20"/>
              </w:rPr>
            </w:pPr>
            <w:r>
              <w:rPr>
                <w:rFonts w:ascii="SassoonPrimaryInfant" w:hAnsi="SassoonPrimaryInfant"/>
                <w:sz w:val="20"/>
                <w:szCs w:val="20"/>
              </w:rPr>
              <w:t>Can you name the four seasons?  What season are we currently in?  How do you know?  What is the weather like?  What clothes do we wear in this season?</w:t>
            </w:r>
          </w:p>
          <w:p w14:paraId="43DBC0BE" w14:textId="77777777" w:rsidR="007644AF" w:rsidRPr="007644AF" w:rsidRDefault="007644AF" w:rsidP="007644AF">
            <w:pPr>
              <w:pStyle w:val="ListParagraph"/>
              <w:numPr>
                <w:ilvl w:val="0"/>
                <w:numId w:val="3"/>
              </w:numPr>
              <w:rPr>
                <w:rFonts w:ascii="SassoonPrimaryInfant" w:hAnsi="SassoonPrimaryInfant"/>
                <w:sz w:val="20"/>
                <w:szCs w:val="20"/>
              </w:rPr>
            </w:pPr>
            <w:r>
              <w:rPr>
                <w:noProof/>
                <w:lang w:eastAsia="en-GB"/>
              </w:rPr>
              <w:drawing>
                <wp:anchor distT="0" distB="0" distL="114300" distR="114300" simplePos="0" relativeHeight="251661312" behindDoc="1" locked="0" layoutInCell="1" allowOverlap="1" wp14:anchorId="579E891F" wp14:editId="77FF3BC8">
                  <wp:simplePos x="0" y="0"/>
                  <wp:positionH relativeFrom="column">
                    <wp:posOffset>1583055</wp:posOffset>
                  </wp:positionH>
                  <wp:positionV relativeFrom="paragraph">
                    <wp:posOffset>485775</wp:posOffset>
                  </wp:positionV>
                  <wp:extent cx="1124585" cy="828040"/>
                  <wp:effectExtent l="0" t="0" r="0" b="0"/>
                  <wp:wrapTight wrapText="bothSides">
                    <wp:wrapPolygon edited="0">
                      <wp:start x="0" y="0"/>
                      <wp:lineTo x="0" y="20871"/>
                      <wp:lineTo x="21222" y="20871"/>
                      <wp:lineTo x="212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4585" cy="828040"/>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sz w:val="20"/>
                <w:szCs w:val="20"/>
              </w:rPr>
              <w:t>Could you go on a walk around your local area and have a look for signs of winter?  What did you see, hear, smell and what could you touch?  Did you spot any wildlife?  We’d love you to tweet a photo of your walk!</w:t>
            </w:r>
          </w:p>
        </w:tc>
        <w:tc>
          <w:tcPr>
            <w:tcW w:w="2230" w:type="dxa"/>
            <w:vMerge w:val="restart"/>
          </w:tcPr>
          <w:p w14:paraId="607E0F30" w14:textId="77777777" w:rsidR="007644AF" w:rsidRPr="00CE6E72" w:rsidRDefault="007644AF" w:rsidP="007644AF">
            <w:pPr>
              <w:jc w:val="center"/>
              <w:rPr>
                <w:rFonts w:ascii="SassoonPrimaryInfant" w:hAnsi="SassoonPrimaryInfant"/>
                <w:b/>
                <w:sz w:val="20"/>
                <w:szCs w:val="20"/>
                <w:u w:val="single"/>
              </w:rPr>
            </w:pPr>
            <w:r w:rsidRPr="00CE6E72">
              <w:rPr>
                <w:rFonts w:ascii="SassoonPrimaryInfant" w:hAnsi="SassoonPrimaryInfant"/>
                <w:b/>
                <w:sz w:val="20"/>
                <w:szCs w:val="20"/>
                <w:u w:val="single"/>
              </w:rPr>
              <w:t>Just for fun…</w:t>
            </w:r>
          </w:p>
          <w:p w14:paraId="5F19A04B" w14:textId="77777777" w:rsidR="007644AF" w:rsidRPr="00CE6E72" w:rsidRDefault="007644AF" w:rsidP="007644AF">
            <w:pPr>
              <w:jc w:val="center"/>
              <w:rPr>
                <w:rFonts w:ascii="SassoonPrimaryInfant" w:hAnsi="SassoonPrimaryInfant"/>
                <w:b/>
                <w:sz w:val="20"/>
                <w:szCs w:val="20"/>
                <w:u w:val="single"/>
              </w:rPr>
            </w:pPr>
          </w:p>
          <w:p w14:paraId="752740BF" w14:textId="77777777" w:rsidR="007644AF" w:rsidRPr="00CE6E72" w:rsidRDefault="007644AF" w:rsidP="007644AF">
            <w:pPr>
              <w:rPr>
                <w:rFonts w:ascii="SassoonPrimaryInfant" w:hAnsi="SassoonPrimaryInfant" w:cs="Calibri"/>
                <w:color w:val="333333"/>
                <w:sz w:val="20"/>
                <w:szCs w:val="20"/>
              </w:rPr>
            </w:pPr>
          </w:p>
          <w:p w14:paraId="7DEBE7FA" w14:textId="77777777" w:rsidR="007644AF" w:rsidRDefault="007644AF" w:rsidP="007644AF">
            <w:pPr>
              <w:rPr>
                <w:rFonts w:ascii="SassoonPrimaryInfant" w:hAnsi="SassoonPrimaryInfant"/>
                <w:sz w:val="20"/>
                <w:szCs w:val="20"/>
              </w:rPr>
            </w:pPr>
            <w:r>
              <w:rPr>
                <w:rFonts w:ascii="SassoonPrimaryInfant" w:hAnsi="SassoonPrimaryInfant"/>
                <w:sz w:val="20"/>
                <w:szCs w:val="20"/>
              </w:rPr>
              <w:t>In Music this week we were going to be appraising Blues music, in particular, How Blue Can You Get by BB King.  You could have a listen to this and think about whether you like this style of music or not, how it makes you feel, what kind of dance moves would go with this music, what instruments you can hear, how you would describe the music and singing etc.</w:t>
            </w:r>
          </w:p>
          <w:p w14:paraId="5E2F671E" w14:textId="77777777" w:rsidR="007644AF" w:rsidRDefault="007644AF" w:rsidP="007644AF">
            <w:pPr>
              <w:rPr>
                <w:rFonts w:ascii="SassoonPrimaryInfant" w:hAnsi="SassoonPrimaryInfant"/>
                <w:sz w:val="20"/>
                <w:szCs w:val="20"/>
              </w:rPr>
            </w:pPr>
          </w:p>
          <w:p w14:paraId="5B93C922" w14:textId="77777777" w:rsidR="007644AF" w:rsidRDefault="007644AF" w:rsidP="007644AF">
            <w:pPr>
              <w:rPr>
                <w:rFonts w:ascii="SassoonPrimaryInfant" w:hAnsi="SassoonPrimaryInfant"/>
                <w:sz w:val="20"/>
                <w:szCs w:val="20"/>
              </w:rPr>
            </w:pPr>
            <w:r>
              <w:rPr>
                <w:rFonts w:ascii="SassoonPrimaryInfant" w:hAnsi="SassoonPrimaryInfant"/>
                <w:sz w:val="20"/>
                <w:szCs w:val="20"/>
              </w:rPr>
              <w:t>If you are still in the mood for dancing, why not search on YouTube for a Go Noodle dance video that we love to do in class between lessons.</w:t>
            </w:r>
          </w:p>
          <w:p w14:paraId="4F97F205" w14:textId="77777777" w:rsidR="007644AF" w:rsidRDefault="007644AF" w:rsidP="007644AF">
            <w:pPr>
              <w:rPr>
                <w:rFonts w:ascii="SassoonPrimaryInfant" w:hAnsi="SassoonPrimaryInfant"/>
                <w:sz w:val="20"/>
                <w:szCs w:val="20"/>
              </w:rPr>
            </w:pPr>
          </w:p>
          <w:p w14:paraId="132C8D66" w14:textId="77777777" w:rsidR="007644AF" w:rsidRPr="00CE6E72" w:rsidRDefault="007644AF" w:rsidP="007644AF">
            <w:pPr>
              <w:rPr>
                <w:rFonts w:ascii="SassoonPrimaryInfant" w:hAnsi="SassoonPrimaryInfant"/>
                <w:sz w:val="20"/>
                <w:szCs w:val="20"/>
              </w:rPr>
            </w:pPr>
            <w:r>
              <w:rPr>
                <w:noProof/>
                <w:lang w:eastAsia="en-GB"/>
              </w:rPr>
              <w:drawing>
                <wp:inline distT="0" distB="0" distL="0" distR="0" wp14:anchorId="15A5597A" wp14:editId="03664D81">
                  <wp:extent cx="1252084" cy="672662"/>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252084" cy="672662"/>
                          </a:xfrm>
                          <a:prstGeom prst="rect">
                            <a:avLst/>
                          </a:prstGeom>
                        </pic:spPr>
                      </pic:pic>
                    </a:graphicData>
                  </a:graphic>
                </wp:inline>
              </w:drawing>
            </w:r>
          </w:p>
        </w:tc>
      </w:tr>
      <w:tr w:rsidR="007644AF" w:rsidRPr="00CE6E72" w14:paraId="1EC4F8CC" w14:textId="77777777" w:rsidTr="007644AF">
        <w:trPr>
          <w:trHeight w:val="3954"/>
        </w:trPr>
        <w:tc>
          <w:tcPr>
            <w:tcW w:w="4531" w:type="dxa"/>
          </w:tcPr>
          <w:p w14:paraId="4314B991" w14:textId="77777777" w:rsidR="007644AF" w:rsidRPr="00CE6E72" w:rsidRDefault="007644AF" w:rsidP="007644AF">
            <w:pPr>
              <w:jc w:val="center"/>
              <w:rPr>
                <w:rFonts w:ascii="SassoonPrimaryInfant" w:hAnsi="SassoonPrimaryInfant"/>
                <w:b/>
                <w:sz w:val="20"/>
                <w:szCs w:val="20"/>
                <w:u w:val="single"/>
              </w:rPr>
            </w:pPr>
            <w:r w:rsidRPr="00CE6E72">
              <w:rPr>
                <w:rFonts w:ascii="SassoonPrimaryInfant" w:hAnsi="SassoonPrimaryInfant"/>
                <w:b/>
                <w:sz w:val="20"/>
                <w:szCs w:val="20"/>
                <w:u w:val="single"/>
              </w:rPr>
              <w:t xml:space="preserve">Computing </w:t>
            </w:r>
          </w:p>
          <w:p w14:paraId="0D1FC83F" w14:textId="77777777" w:rsidR="007644AF" w:rsidRPr="00CE6E72" w:rsidRDefault="007644AF" w:rsidP="007644AF">
            <w:pPr>
              <w:jc w:val="center"/>
              <w:rPr>
                <w:rFonts w:ascii="SassoonPrimaryInfant" w:hAnsi="SassoonPrimaryInfant"/>
                <w:b/>
                <w:sz w:val="20"/>
                <w:szCs w:val="20"/>
                <w:u w:val="single"/>
              </w:rPr>
            </w:pPr>
          </w:p>
          <w:p w14:paraId="1751C0D4" w14:textId="77777777" w:rsidR="007644AF" w:rsidRPr="00621BBA" w:rsidRDefault="007644AF" w:rsidP="007644AF">
            <w:pPr>
              <w:pStyle w:val="ListParagraph"/>
              <w:numPr>
                <w:ilvl w:val="0"/>
                <w:numId w:val="1"/>
              </w:numPr>
              <w:rPr>
                <w:rFonts w:ascii="SassoonPrimaryInfant" w:hAnsi="SassoonPrimaryInfant"/>
                <w:b/>
                <w:bCs/>
                <w:sz w:val="20"/>
                <w:szCs w:val="20"/>
                <w:u w:val="single"/>
              </w:rPr>
            </w:pPr>
            <w:r w:rsidRPr="3B7A382A">
              <w:rPr>
                <w:rFonts w:ascii="SassoonPrimaryInfant" w:hAnsi="SassoonPrimaryInfant"/>
                <w:sz w:val="20"/>
                <w:szCs w:val="20"/>
              </w:rPr>
              <w:t>This week in Computing we were going to be learning the basics of using a laptop.  If you have a laptop at home you could watch your family log on to, and shut down the laptop then have a go yourself.</w:t>
            </w:r>
          </w:p>
          <w:p w14:paraId="365F3160" w14:textId="77777777" w:rsidR="007644AF" w:rsidRPr="00621BBA" w:rsidRDefault="007644AF" w:rsidP="007644AF">
            <w:pPr>
              <w:pStyle w:val="ListParagraph"/>
              <w:numPr>
                <w:ilvl w:val="0"/>
                <w:numId w:val="1"/>
              </w:numPr>
              <w:rPr>
                <w:rFonts w:ascii="SassoonPrimaryInfant" w:hAnsi="SassoonPrimaryInfant"/>
                <w:b/>
                <w:bCs/>
                <w:sz w:val="20"/>
                <w:szCs w:val="20"/>
                <w:u w:val="single"/>
              </w:rPr>
            </w:pPr>
            <w:r>
              <w:rPr>
                <w:noProof/>
                <w:lang w:eastAsia="en-GB"/>
              </w:rPr>
              <w:drawing>
                <wp:anchor distT="0" distB="0" distL="114300" distR="114300" simplePos="0" relativeHeight="251660288" behindDoc="1" locked="0" layoutInCell="1" allowOverlap="1" wp14:anchorId="06B7F97A" wp14:editId="5AEA65DB">
                  <wp:simplePos x="0" y="0"/>
                  <wp:positionH relativeFrom="column">
                    <wp:posOffset>1918970</wp:posOffset>
                  </wp:positionH>
                  <wp:positionV relativeFrom="paragraph">
                    <wp:posOffset>88900</wp:posOffset>
                  </wp:positionV>
                  <wp:extent cx="802640" cy="1208405"/>
                  <wp:effectExtent l="0" t="0" r="0" b="0"/>
                  <wp:wrapTight wrapText="bothSides">
                    <wp:wrapPolygon edited="0">
                      <wp:start x="0" y="0"/>
                      <wp:lineTo x="0" y="21112"/>
                      <wp:lineTo x="21019" y="21112"/>
                      <wp:lineTo x="210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02640" cy="1208405"/>
                          </a:xfrm>
                          <a:prstGeom prst="rect">
                            <a:avLst/>
                          </a:prstGeom>
                        </pic:spPr>
                      </pic:pic>
                    </a:graphicData>
                  </a:graphic>
                  <wp14:sizeRelH relativeFrom="page">
                    <wp14:pctWidth>0</wp14:pctWidth>
                  </wp14:sizeRelH>
                  <wp14:sizeRelV relativeFrom="page">
                    <wp14:pctHeight>0</wp14:pctHeight>
                  </wp14:sizeRelV>
                </wp:anchor>
              </w:drawing>
            </w:r>
            <w:r>
              <w:rPr>
                <w:rFonts w:ascii="SassoonPrimaryInfant" w:hAnsi="SassoonPrimaryInfant"/>
                <w:sz w:val="20"/>
                <w:szCs w:val="20"/>
              </w:rPr>
              <w:t>We were also going to be exploring the free app, Paint Sparkles, an online colouring app, as practice for our work later this term on creating our own online illustration.</w:t>
            </w:r>
          </w:p>
          <w:p w14:paraId="7CF5F7BA" w14:textId="77777777" w:rsidR="007644AF" w:rsidRPr="00CE6E72" w:rsidRDefault="007644AF" w:rsidP="007644AF">
            <w:pPr>
              <w:pStyle w:val="ListParagraph"/>
              <w:rPr>
                <w:rFonts w:ascii="SassoonPrimaryInfant" w:hAnsi="SassoonPrimaryInfant"/>
                <w:b/>
                <w:sz w:val="20"/>
                <w:szCs w:val="20"/>
                <w:u w:val="single"/>
              </w:rPr>
            </w:pPr>
          </w:p>
        </w:tc>
        <w:tc>
          <w:tcPr>
            <w:tcW w:w="4399" w:type="dxa"/>
          </w:tcPr>
          <w:p w14:paraId="032DA232" w14:textId="77777777" w:rsidR="007644AF" w:rsidRPr="00CE6E72" w:rsidRDefault="007644AF" w:rsidP="007644AF">
            <w:pPr>
              <w:jc w:val="center"/>
              <w:rPr>
                <w:rFonts w:ascii="SassoonPrimaryInfant" w:hAnsi="SassoonPrimaryInfant"/>
                <w:b/>
                <w:sz w:val="20"/>
                <w:szCs w:val="20"/>
                <w:u w:val="single"/>
              </w:rPr>
            </w:pPr>
            <w:r w:rsidRPr="00CE6E72">
              <w:rPr>
                <w:rFonts w:ascii="SassoonPrimaryInfant" w:hAnsi="SassoonPrimaryInfant"/>
                <w:b/>
                <w:sz w:val="20"/>
                <w:szCs w:val="20"/>
                <w:u w:val="single"/>
              </w:rPr>
              <w:t>Design Technology</w:t>
            </w:r>
          </w:p>
          <w:p w14:paraId="08B402F4" w14:textId="77777777" w:rsidR="007644AF" w:rsidRPr="00CE6E72" w:rsidRDefault="007644AF" w:rsidP="007644AF">
            <w:pPr>
              <w:rPr>
                <w:rFonts w:ascii="SassoonPrimaryInfant" w:hAnsi="SassoonPrimaryInfant"/>
                <w:sz w:val="20"/>
                <w:szCs w:val="20"/>
              </w:rPr>
            </w:pPr>
          </w:p>
          <w:p w14:paraId="7CE1F340" w14:textId="77777777" w:rsidR="007644AF" w:rsidRPr="00CE6E72" w:rsidRDefault="007644AF" w:rsidP="007644AF">
            <w:pPr>
              <w:rPr>
                <w:rFonts w:ascii="SassoonPrimaryInfant" w:hAnsi="SassoonPrimaryInfant"/>
                <w:sz w:val="20"/>
                <w:szCs w:val="20"/>
              </w:rPr>
            </w:pPr>
            <w:r w:rsidRPr="00CE6E72">
              <w:rPr>
                <w:rFonts w:ascii="SassoonPrimaryInfant" w:hAnsi="SassoonPrimaryInfant"/>
                <w:sz w:val="20"/>
                <w:szCs w:val="20"/>
              </w:rPr>
              <w:t>This term’s topic is all about food.</w:t>
            </w:r>
          </w:p>
          <w:p w14:paraId="033DE052" w14:textId="77777777" w:rsidR="007644AF" w:rsidRPr="00CE6E72" w:rsidRDefault="007644AF" w:rsidP="007644AF">
            <w:pPr>
              <w:pStyle w:val="ListParagraph"/>
              <w:numPr>
                <w:ilvl w:val="0"/>
                <w:numId w:val="4"/>
              </w:numPr>
              <w:rPr>
                <w:rFonts w:ascii="SassoonPrimaryInfant" w:hAnsi="SassoonPrimaryInfant"/>
                <w:sz w:val="20"/>
                <w:szCs w:val="20"/>
              </w:rPr>
            </w:pPr>
            <w:r w:rsidRPr="00CE6E72">
              <w:rPr>
                <w:rFonts w:ascii="SassoonPrimaryInfant" w:hAnsi="SassoonPrimaryInfant"/>
                <w:sz w:val="20"/>
                <w:szCs w:val="20"/>
              </w:rPr>
              <w:t xml:space="preserve">Can you get a selection of food from your cupboards and sort it into two boxes – healthy and unhealthy.  Are there are </w:t>
            </w:r>
            <w:r>
              <w:rPr>
                <w:rFonts w:ascii="SassoonPrimaryInfant" w:hAnsi="SassoonPrimaryInfant"/>
                <w:sz w:val="20"/>
                <w:szCs w:val="20"/>
              </w:rPr>
              <w:t xml:space="preserve">any </w:t>
            </w:r>
            <w:r w:rsidRPr="00CE6E72">
              <w:rPr>
                <w:rFonts w:ascii="SassoonPrimaryInfant" w:hAnsi="SassoonPrimaryInfant"/>
                <w:sz w:val="20"/>
                <w:szCs w:val="20"/>
              </w:rPr>
              <w:t>items that are a bit of both – have a chat with your family about this?</w:t>
            </w:r>
          </w:p>
          <w:p w14:paraId="77D35AB7" w14:textId="77777777" w:rsidR="007644AF" w:rsidRPr="00CE6E72" w:rsidRDefault="007644AF" w:rsidP="007644AF">
            <w:pPr>
              <w:pStyle w:val="ListParagraph"/>
              <w:numPr>
                <w:ilvl w:val="0"/>
                <w:numId w:val="4"/>
              </w:numPr>
              <w:rPr>
                <w:rFonts w:ascii="SassoonPrimaryInfant" w:hAnsi="SassoonPrimaryInfant"/>
                <w:sz w:val="20"/>
                <w:szCs w:val="20"/>
              </w:rPr>
            </w:pPr>
            <w:r w:rsidRPr="00CE6E72">
              <w:rPr>
                <w:noProof/>
                <w:sz w:val="20"/>
                <w:szCs w:val="20"/>
                <w:lang w:eastAsia="en-GB"/>
              </w:rPr>
              <w:drawing>
                <wp:anchor distT="0" distB="0" distL="114300" distR="114300" simplePos="0" relativeHeight="251659264" behindDoc="1" locked="0" layoutInCell="1" allowOverlap="1" wp14:anchorId="6D5266A9" wp14:editId="0D395503">
                  <wp:simplePos x="0" y="0"/>
                  <wp:positionH relativeFrom="column">
                    <wp:posOffset>1694815</wp:posOffset>
                  </wp:positionH>
                  <wp:positionV relativeFrom="paragraph">
                    <wp:posOffset>414020</wp:posOffset>
                  </wp:positionV>
                  <wp:extent cx="756285" cy="707390"/>
                  <wp:effectExtent l="0" t="0" r="5715" b="0"/>
                  <wp:wrapTight wrapText="bothSides">
                    <wp:wrapPolygon edited="0">
                      <wp:start x="0" y="0"/>
                      <wp:lineTo x="0" y="20941"/>
                      <wp:lineTo x="21219" y="20941"/>
                      <wp:lineTo x="212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756285" cy="707390"/>
                          </a:xfrm>
                          <a:prstGeom prst="rect">
                            <a:avLst/>
                          </a:prstGeom>
                        </pic:spPr>
                      </pic:pic>
                    </a:graphicData>
                  </a:graphic>
                  <wp14:sizeRelH relativeFrom="page">
                    <wp14:pctWidth>0</wp14:pctWidth>
                  </wp14:sizeRelH>
                  <wp14:sizeRelV relativeFrom="page">
                    <wp14:pctHeight>0</wp14:pctHeight>
                  </wp14:sizeRelV>
                </wp:anchor>
              </w:drawing>
            </w:r>
            <w:r w:rsidRPr="00CE6E72">
              <w:rPr>
                <w:rFonts w:ascii="SassoonPrimaryInfant" w:hAnsi="SassoonPrimaryInfant"/>
                <w:sz w:val="20"/>
                <w:szCs w:val="20"/>
              </w:rPr>
              <w:t>Can you create a healthy eating plate – draw a circle on some paper and either draw pictures or cut and stick from old magazines to show lots of healthy foods that you like to eat.</w:t>
            </w:r>
          </w:p>
          <w:p w14:paraId="024C0FC7" w14:textId="77777777" w:rsidR="007644AF" w:rsidRPr="00CE6E72" w:rsidRDefault="007644AF" w:rsidP="007644AF">
            <w:pPr>
              <w:jc w:val="center"/>
              <w:rPr>
                <w:rFonts w:ascii="SassoonPrimaryInfant" w:hAnsi="SassoonPrimaryInfant"/>
                <w:sz w:val="20"/>
                <w:szCs w:val="20"/>
              </w:rPr>
            </w:pPr>
          </w:p>
        </w:tc>
        <w:tc>
          <w:tcPr>
            <w:tcW w:w="4673" w:type="dxa"/>
          </w:tcPr>
          <w:p w14:paraId="3B06020F" w14:textId="77777777" w:rsidR="007644AF" w:rsidRDefault="007644AF" w:rsidP="007644AF">
            <w:pPr>
              <w:jc w:val="center"/>
              <w:rPr>
                <w:rFonts w:ascii="SassoonPrimaryInfant" w:hAnsi="SassoonPrimaryInfant"/>
                <w:b/>
                <w:sz w:val="20"/>
                <w:szCs w:val="20"/>
                <w:u w:val="single"/>
              </w:rPr>
            </w:pPr>
            <w:r w:rsidRPr="3B7A382A">
              <w:rPr>
                <w:rFonts w:ascii="SassoonPrimaryInfant" w:hAnsi="SassoonPrimaryInfant"/>
                <w:b/>
                <w:bCs/>
                <w:sz w:val="20"/>
                <w:szCs w:val="20"/>
                <w:u w:val="single"/>
              </w:rPr>
              <w:t>History</w:t>
            </w:r>
          </w:p>
          <w:p w14:paraId="7089DF34" w14:textId="77777777" w:rsidR="007644AF" w:rsidRDefault="007644AF" w:rsidP="007644AF">
            <w:pPr>
              <w:jc w:val="center"/>
              <w:rPr>
                <w:rFonts w:ascii="SassoonPrimaryInfant" w:hAnsi="SassoonPrimaryInfant"/>
                <w:b/>
                <w:bCs/>
                <w:sz w:val="20"/>
                <w:szCs w:val="20"/>
                <w:u w:val="single"/>
              </w:rPr>
            </w:pPr>
            <w:r>
              <w:rPr>
                <w:noProof/>
                <w:lang w:eastAsia="en-GB"/>
              </w:rPr>
              <w:drawing>
                <wp:inline distT="0" distB="0" distL="0" distR="0" wp14:anchorId="6B7F120E" wp14:editId="04E4853F">
                  <wp:extent cx="941070" cy="1237615"/>
                  <wp:effectExtent l="0" t="0" r="0" b="635"/>
                  <wp:docPr id="1616337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941070" cy="1237615"/>
                          </a:xfrm>
                          <a:prstGeom prst="rect">
                            <a:avLst/>
                          </a:prstGeom>
                        </pic:spPr>
                      </pic:pic>
                    </a:graphicData>
                  </a:graphic>
                </wp:inline>
              </w:drawing>
            </w:r>
          </w:p>
          <w:p w14:paraId="7444B1FE" w14:textId="77777777" w:rsidR="007644AF" w:rsidRPr="007644AF" w:rsidRDefault="007644AF" w:rsidP="007644AF">
            <w:pPr>
              <w:pStyle w:val="ListParagraph"/>
              <w:numPr>
                <w:ilvl w:val="0"/>
                <w:numId w:val="5"/>
              </w:numPr>
              <w:rPr>
                <w:rFonts w:ascii="SassoonPrimaryInfant" w:hAnsi="SassoonPrimaryInfant" w:cs="Calibri"/>
                <w:color w:val="333333"/>
                <w:sz w:val="20"/>
                <w:szCs w:val="20"/>
              </w:rPr>
            </w:pPr>
            <w:r w:rsidRPr="3B7A382A">
              <w:rPr>
                <w:rFonts w:ascii="SassoonPrimaryInfant" w:hAnsi="SassoonPrimaryInfant" w:cs="Calibri"/>
                <w:color w:val="333333"/>
                <w:sz w:val="20"/>
                <w:szCs w:val="20"/>
              </w:rPr>
              <w:t xml:space="preserve">In History this week we were learning about a significant individual from the past from our local area; Mill Owner, </w:t>
            </w:r>
            <w:r w:rsidRPr="3B7A382A">
              <w:rPr>
                <w:rFonts w:ascii="SassoonPrimaryInfant" w:hAnsi="SassoonPrimaryInfant" w:cs="Calibri"/>
                <w:b/>
                <w:bCs/>
                <w:color w:val="333333"/>
                <w:sz w:val="20"/>
                <w:szCs w:val="20"/>
              </w:rPr>
              <w:t>Hugh Mason</w:t>
            </w:r>
            <w:r w:rsidRPr="3B7A382A">
              <w:rPr>
                <w:rFonts w:ascii="SassoonPrimaryInfant" w:hAnsi="SassoonPrimaryInfant" w:cs="Calibri"/>
                <w:color w:val="333333"/>
                <w:sz w:val="20"/>
                <w:szCs w:val="20"/>
              </w:rPr>
              <w:t xml:space="preserve">.  Please explore ideas on how to become historians and find out about him, such as asking Siri, asking Alexa, or searching on Google.  Could you try one of these methods to see if you can find out 3 things about Hugh Mason? – </w:t>
            </w:r>
            <w:proofErr w:type="gramStart"/>
            <w:r w:rsidRPr="3B7A382A">
              <w:rPr>
                <w:rFonts w:ascii="SassoonPrimaryInfant" w:hAnsi="SassoonPrimaryInfant" w:cs="Calibri"/>
                <w:color w:val="333333"/>
                <w:sz w:val="20"/>
                <w:szCs w:val="20"/>
              </w:rPr>
              <w:t>you</w:t>
            </w:r>
            <w:proofErr w:type="gramEnd"/>
            <w:r w:rsidRPr="3B7A382A">
              <w:rPr>
                <w:rFonts w:ascii="SassoonPrimaryInfant" w:hAnsi="SassoonPrimaryInfant" w:cs="Calibri"/>
                <w:color w:val="333333"/>
                <w:sz w:val="20"/>
                <w:szCs w:val="20"/>
              </w:rPr>
              <w:t xml:space="preserve"> could tell your family what you find out verbally or write your findings down</w:t>
            </w:r>
            <w:r>
              <w:rPr>
                <w:rFonts w:ascii="SassoonPrimaryInfant" w:hAnsi="SassoonPrimaryInfant" w:cs="Calibri"/>
                <w:color w:val="333333"/>
                <w:sz w:val="20"/>
                <w:szCs w:val="20"/>
              </w:rPr>
              <w:t>.</w:t>
            </w:r>
          </w:p>
        </w:tc>
        <w:tc>
          <w:tcPr>
            <w:tcW w:w="2230" w:type="dxa"/>
            <w:vMerge/>
          </w:tcPr>
          <w:p w14:paraId="0A6D50E4" w14:textId="77777777" w:rsidR="007644AF" w:rsidRPr="00CE6E72" w:rsidRDefault="007644AF" w:rsidP="007644AF">
            <w:pPr>
              <w:rPr>
                <w:rFonts w:ascii="SassoonPrimaryInfant" w:hAnsi="SassoonPrimaryInfant"/>
                <w:sz w:val="20"/>
                <w:szCs w:val="20"/>
              </w:rPr>
            </w:pPr>
          </w:p>
        </w:tc>
      </w:tr>
    </w:tbl>
    <w:p w14:paraId="53128261" w14:textId="12F14AF5" w:rsidR="00621BBA" w:rsidRPr="007644AF" w:rsidRDefault="00621BBA" w:rsidP="007644AF">
      <w:pPr>
        <w:spacing w:after="0"/>
        <w:rPr>
          <w:rFonts w:ascii="Sassoon" w:hAnsi="Sassoon"/>
          <w:color w:val="0563C1" w:themeColor="hyperlink"/>
          <w:sz w:val="20"/>
          <w:szCs w:val="20"/>
          <w:u w:val="single"/>
        </w:rPr>
      </w:pPr>
      <w:r w:rsidRPr="004E67F7">
        <w:rPr>
          <w:rFonts w:ascii="Sassoon" w:hAnsi="Sassoon"/>
          <w:sz w:val="20"/>
          <w:szCs w:val="20"/>
        </w:rPr>
        <w:t xml:space="preserve">Maths </w:t>
      </w:r>
      <w:r w:rsidR="008A6D7A" w:rsidRPr="004E67F7">
        <w:rPr>
          <w:rFonts w:ascii="Sassoon" w:hAnsi="Sassoon"/>
          <w:sz w:val="20"/>
          <w:szCs w:val="20"/>
        </w:rPr>
        <w:t>Links – Counting in 2s, 5s and 10s:</w:t>
      </w:r>
      <w:r w:rsidR="0042697E" w:rsidRPr="004E67F7">
        <w:rPr>
          <w:rFonts w:ascii="Sassoon" w:hAnsi="Sassoon"/>
          <w:sz w:val="20"/>
          <w:szCs w:val="20"/>
        </w:rPr>
        <w:t xml:space="preserve">  </w:t>
      </w:r>
      <w:hyperlink r:id="rId17" w:history="1">
        <w:r w:rsidR="0042697E" w:rsidRPr="004E67F7">
          <w:rPr>
            <w:rStyle w:val="Hyperlink"/>
            <w:rFonts w:ascii="Sassoon" w:hAnsi="Sassoon"/>
            <w:sz w:val="20"/>
            <w:szCs w:val="20"/>
          </w:rPr>
          <w:t>https://www.youtube.com/watch?v=OCxvNtrcDIs</w:t>
        </w:r>
      </w:hyperlink>
      <w:r w:rsidR="004E67F7" w:rsidRPr="004E67F7">
        <w:rPr>
          <w:rStyle w:val="Hyperlink"/>
          <w:rFonts w:ascii="Sassoon" w:hAnsi="Sassoon"/>
          <w:sz w:val="20"/>
          <w:szCs w:val="20"/>
        </w:rPr>
        <w:t xml:space="preserve"> / </w:t>
      </w:r>
      <w:hyperlink r:id="rId18" w:history="1">
        <w:r w:rsidR="0042697E" w:rsidRPr="004E67F7">
          <w:rPr>
            <w:rStyle w:val="Hyperlink"/>
            <w:rFonts w:ascii="Sassoon" w:hAnsi="Sassoon"/>
            <w:sz w:val="20"/>
            <w:szCs w:val="20"/>
          </w:rPr>
          <w:t>The Counting by Fives Song</w:t>
        </w:r>
        <w:r w:rsidR="004E67F7">
          <w:rPr>
            <w:rStyle w:val="Hyperlink"/>
            <w:rFonts w:ascii="Sassoon" w:hAnsi="Sassoon"/>
            <w:sz w:val="20"/>
            <w:szCs w:val="20"/>
            <w:u w:val="none"/>
          </w:rPr>
          <w:t xml:space="preserve"> </w:t>
        </w:r>
        <w:r w:rsidR="004E67F7" w:rsidRPr="004E67F7">
          <w:rPr>
            <w:rStyle w:val="Hyperlink"/>
            <w:rFonts w:ascii="Sassoon" w:hAnsi="Sassoon"/>
            <w:color w:val="auto"/>
            <w:sz w:val="20"/>
            <w:szCs w:val="20"/>
            <w:u w:val="none"/>
          </w:rPr>
          <w:t>/</w:t>
        </w:r>
        <w:r w:rsidR="0042697E" w:rsidRPr="004E67F7">
          <w:rPr>
            <w:rStyle w:val="Hyperlink"/>
            <w:rFonts w:ascii="Sassoon" w:hAnsi="Sassoon"/>
            <w:sz w:val="20"/>
            <w:szCs w:val="20"/>
            <w:u w:val="none"/>
          </w:rPr>
          <w:t xml:space="preserve"> </w:t>
        </w:r>
        <w:r w:rsidR="0042697E" w:rsidRPr="004E67F7">
          <w:rPr>
            <w:rStyle w:val="Hyperlink"/>
            <w:rFonts w:ascii="Sassoon" w:hAnsi="Sassoon"/>
            <w:sz w:val="20"/>
            <w:szCs w:val="20"/>
          </w:rPr>
          <w:t>Counting Songs | Scratch Garden - YouTube</w:t>
        </w:r>
      </w:hyperlink>
      <w:r w:rsidR="004E67F7" w:rsidRPr="004E67F7">
        <w:rPr>
          <w:rFonts w:ascii="Sassoon" w:hAnsi="Sassoon"/>
          <w:sz w:val="20"/>
          <w:szCs w:val="20"/>
        </w:rPr>
        <w:t xml:space="preserve"> / </w:t>
      </w:r>
      <w:hyperlink r:id="rId19" w:history="1">
        <w:r w:rsidR="0042697E" w:rsidRPr="004E67F7">
          <w:rPr>
            <w:rStyle w:val="Hyperlink"/>
            <w:rFonts w:ascii="Sassoon" w:hAnsi="Sassoon"/>
            <w:sz w:val="20"/>
            <w:szCs w:val="20"/>
          </w:rPr>
          <w:t>Count Together by 10's | Counting Workout for Kids | Jack Hartmann Counting by 10s - YouTube</w:t>
        </w:r>
      </w:hyperlink>
      <w:r w:rsidR="007644AF">
        <w:rPr>
          <w:rFonts w:ascii="Sassoon" w:hAnsi="Sassoon"/>
          <w:color w:val="0563C1" w:themeColor="hyperlink"/>
          <w:sz w:val="20"/>
          <w:szCs w:val="20"/>
          <w:u w:val="single"/>
        </w:rPr>
        <w:t xml:space="preserve">   </w:t>
      </w:r>
      <w:bookmarkStart w:id="0" w:name="_GoBack"/>
      <w:bookmarkEnd w:id="0"/>
    </w:p>
    <w:sectPr w:rsidR="00621BBA" w:rsidRPr="007644AF" w:rsidSect="00621BB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w:panose1 w:val="02000503040000090004"/>
    <w:charset w:val="00"/>
    <w:family w:val="auto"/>
    <w:pitch w:val="variable"/>
    <w:sig w:usb0="80000027"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4DA"/>
    <w:multiLevelType w:val="hybridMultilevel"/>
    <w:tmpl w:val="295C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F7992"/>
    <w:multiLevelType w:val="hybridMultilevel"/>
    <w:tmpl w:val="647E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BA36F5"/>
    <w:multiLevelType w:val="hybridMultilevel"/>
    <w:tmpl w:val="2808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5468E"/>
    <w:multiLevelType w:val="hybridMultilevel"/>
    <w:tmpl w:val="CE5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B4A0C"/>
    <w:multiLevelType w:val="hybridMultilevel"/>
    <w:tmpl w:val="791E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BA"/>
    <w:rsid w:val="0042697E"/>
    <w:rsid w:val="004E67F7"/>
    <w:rsid w:val="00621BBA"/>
    <w:rsid w:val="006E4C1B"/>
    <w:rsid w:val="007644AF"/>
    <w:rsid w:val="008A6D7A"/>
    <w:rsid w:val="107CA185"/>
    <w:rsid w:val="1658AA72"/>
    <w:rsid w:val="19A5A023"/>
    <w:rsid w:val="1B223802"/>
    <w:rsid w:val="3824DC7F"/>
    <w:rsid w:val="3B7A3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BF36"/>
  <w15:chartTrackingRefBased/>
  <w15:docId w15:val="{9D882A32-A1A3-418F-95CB-F99FC6A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BBA"/>
    <w:pPr>
      <w:ind w:left="720"/>
      <w:contextualSpacing/>
    </w:pPr>
  </w:style>
  <w:style w:type="character" w:styleId="Hyperlink">
    <w:name w:val="Hyperlink"/>
    <w:basedOn w:val="DefaultParagraphFont"/>
    <w:uiPriority w:val="99"/>
    <w:unhideWhenUsed/>
    <w:rsid w:val="00621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youtube.com/watch?v=EemjeA2Djj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youtube.com/watch?v=OCxvNtrcDI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clips/zhfnvcw" TargetMode="Externa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www.youtube.com/watch?v=W8CEOlAOGas" TargetMode="External"/><Relationship Id="rId4" Type="http://schemas.openxmlformats.org/officeDocument/2006/relationships/numbering" Target="numbering.xml"/><Relationship Id="rId9" Type="http://schemas.openxmlformats.org/officeDocument/2006/relationships/hyperlink" Target="https://www.topmarks.co.uk/money/coins-gam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78ECE21E2847A74B32330A8A446C" ma:contentTypeVersion="12" ma:contentTypeDescription="Create a new document." ma:contentTypeScope="" ma:versionID="52a4085a2e7ed37c31e415ba0b80c401">
  <xsd:schema xmlns:xsd="http://www.w3.org/2001/XMLSchema" xmlns:xs="http://www.w3.org/2001/XMLSchema" xmlns:p="http://schemas.microsoft.com/office/2006/metadata/properties" xmlns:ns2="b95f94fb-3f45-4052-a9f8-c6f542af57e3" xmlns:ns3="e8646751-dd21-4aa8-af1d-e4e4814fa593" targetNamespace="http://schemas.microsoft.com/office/2006/metadata/properties" ma:root="true" ma:fieldsID="3e68320a23195d38bda35817698ab7c3" ns2:_="" ns3:_="">
    <xsd:import namespace="b95f94fb-3f45-4052-a9f8-c6f542af57e3"/>
    <xsd:import namespace="e8646751-dd21-4aa8-af1d-e4e4814fa5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f94fb-3f45-4052-a9f8-c6f542af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46751-dd21-4aa8-af1d-e4e4814fa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A75A0-877C-44A5-83BE-A2C0E586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f94fb-3f45-4052-a9f8-c6f542af57e3"/>
    <ds:schemaRef ds:uri="e8646751-dd21-4aa8-af1d-e4e4814fa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06372-2B2F-414A-B515-3D712C0548B9}">
  <ds:schemaRefs>
    <ds:schemaRef ds:uri="http://www.w3.org/XML/1998/namespace"/>
    <ds:schemaRef ds:uri="http://schemas.microsoft.com/office/2006/documentManagement/types"/>
    <ds:schemaRef ds:uri="http://purl.org/dc/terms/"/>
    <ds:schemaRef ds:uri="e8646751-dd21-4aa8-af1d-e4e4814fa593"/>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b95f94fb-3f45-4052-a9f8-c6f542af57e3"/>
  </ds:schemaRefs>
</ds:datastoreItem>
</file>

<file path=customXml/itemProps3.xml><?xml version="1.0" encoding="utf-8"?>
<ds:datastoreItem xmlns:ds="http://schemas.openxmlformats.org/officeDocument/2006/customXml" ds:itemID="{303D5FC5-F76B-456D-A75A-1B73EA4F3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NNickson</dc:creator>
  <cp:keywords/>
  <dc:description/>
  <cp:lastModifiedBy>Emma Richards</cp:lastModifiedBy>
  <cp:revision>2</cp:revision>
  <dcterms:created xsi:type="dcterms:W3CDTF">2021-01-06T12:56:00Z</dcterms:created>
  <dcterms:modified xsi:type="dcterms:W3CDTF">2021-01-06T12:56:00Z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0x010100FD6A78ECE21E2847A74B32330A8A446C</vt:lpwstr>
  </property>
</Properties>
</file>