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292" w:tblpY="1657"/>
        <w:tblW w:w="16297" w:type="dxa"/>
        <w:tblLayout w:type="fixed"/>
        <w:tblLook w:val="04A0" w:firstRow="1" w:lastRow="0" w:firstColumn="1" w:lastColumn="0" w:noHBand="0" w:noVBand="1"/>
      </w:tblPr>
      <w:tblGrid>
        <w:gridCol w:w="5240"/>
        <w:gridCol w:w="5103"/>
        <w:gridCol w:w="5954"/>
      </w:tblGrid>
      <w:tr w:rsidR="001212CB" w:rsidTr="001212CB">
        <w:trPr>
          <w:trHeight w:val="3251"/>
        </w:trPr>
        <w:tc>
          <w:tcPr>
            <w:tcW w:w="5240" w:type="dxa"/>
          </w:tcPr>
          <w:p w:rsidR="001212CB" w:rsidRDefault="001212CB" w:rsidP="0050575F">
            <w:pPr>
              <w:jc w:val="center"/>
              <w:rPr>
                <w:rFonts w:ascii="Comic Sans MS" w:hAnsi="Comic Sans MS"/>
                <w:color w:val="FF0000"/>
                <w:sz w:val="16"/>
                <w:u w:val="single"/>
              </w:rPr>
            </w:pPr>
            <w:r w:rsidRPr="00E47DFF">
              <w:rPr>
                <w:rFonts w:ascii="Comic Sans MS" w:hAnsi="Comic Sans MS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06345AB" wp14:editId="1B74760F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-836930</wp:posOffset>
                      </wp:positionV>
                      <wp:extent cx="8092440" cy="655320"/>
                      <wp:effectExtent l="0" t="0" r="381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2440" cy="655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212CB" w:rsidRDefault="001212CB" w:rsidP="00FD52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Year 5</w:t>
                                  </w:r>
                                  <w:r w:rsidRPr="00FD524D">
                                    <w:rPr>
                                      <w:rFonts w:ascii="Comic Sans MS" w:hAnsi="Comic Sans MS"/>
                                    </w:rPr>
                                    <w:t>’s Home Learning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- Week commencing 25</w:t>
                                  </w:r>
                                  <w:r w:rsidRPr="00103361">
                                    <w:rPr>
                                      <w:rFonts w:ascii="Comic Sans MS" w:hAnsi="Comic Sans MS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January 2021 </w:t>
                                  </w:r>
                                </w:p>
                                <w:p w:rsidR="001212CB" w:rsidRPr="00FD524D" w:rsidRDefault="001212CB" w:rsidP="00FD52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Complete one or two activities per day from the learning grid.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345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0.65pt;margin-top:-65.9pt;width:637.2pt;height:51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4PkPwIAAHkEAAAOAAAAZHJzL2Uyb0RvYy54bWysVN9v2jAQfp+0/8Hy+wjQ0rWooWJUTJNQ&#10;W4lOfTaOUyI5Ps82JOyv32cnUNbtadqLc74734/vu8vtXVtrtlfOV2RyPhoMOVNGUlGZ15x/f15+&#10;uubMB2EKocmonB+U53ezjx9uGztVY9qSLpRjCGL8tLE534Zgp1nm5VbVwg/IKgNjSa4WAVf3mhVO&#10;NIhe62w8HF5lDbnCOpLKe2jvOyOfpfhlqWR4LEuvAtM5R20hnS6dm3hms1sxfXXCbivZlyH+oYpa&#10;VAZJT6HuRRBs56o/QtWVdOSpDANJdUZlWUmVekA3o+G7btZbYVXqBeB4e4LJ/7+w8mH/5FhVgDvO&#10;jKhB0bNqA/tCLRtFdBrrp3BaW7iFFuro2es9lLHptnR1/KIdBjtwPpywjcEklNfDm/HlJUwStqvJ&#10;5GKcwM/eXlvnw1dFNYtCzh24S5CK/coHZITr0SUm86SrYllpnS5xXtRCO7YXYFqHVCNe/OalDWuQ&#10;/GIyTIENxeddZG2QIPba9RSl0G7avtENFQf076ibH2/lskKRK+HDk3AYGPSFJQiPOEpNSEK9xNmW&#10;3M+/6aM/eISVswYDmHP/Yyec4kx/M2D4ZpTgCulyOfkMvJg7t2zOLWZXLwidg0VUl8ToH/RRLB3V&#10;L9iVecwKkzASuXMejuIidGuBXZNqPk9OmFErwsqsrYyhI9KRguf2RTjb8xTA8AMdR1VM39HV+caX&#10;hua7QGWVuIwAd6j2uGO+E8X9LsYFOr8nr7c/xuwXAAAA//8DAFBLAwQUAAYACAAAACEA6aosbOMA&#10;AAANAQAADwAAAGRycy9kb3ducmV2LnhtbEyPS0/DMBCE70j8B2uRuKDWSaM2VYhTIcRD4taGh7i5&#10;8ZJExOsodpPw79me4Dizn2Zn8t1sOzHi4FtHCuJlBAKpcqalWsFr+bjYgvBBk9GdI1Twgx52xeVF&#10;rjPjJtrjeAi14BDymVbQhNBnUvqqQav90vVIfPtyg9WB5VBLM+iJw20nV1G0kVa3xB8a3eN9g9X3&#10;4WQVfN7UHy9+fnqbknXSPzyPZfpuSqWur+a7WxAB5/AHw7k+V4eCOx3diYwXHesoThhVsIiTmEec&#10;kSRdpyCO7K22G5BFLv+vKH4BAAD//wMAUEsBAi0AFAAGAAgAAAAhALaDOJL+AAAA4QEAABMAAAAA&#10;AAAAAAAAAAAAAAAAAFtDb250ZW50X1R5cGVzXS54bWxQSwECLQAUAAYACAAAACEAOP0h/9YAAACU&#10;AQAACwAAAAAAAAAAAAAAAAAvAQAAX3JlbHMvLnJlbHNQSwECLQAUAAYACAAAACEAS/OD5D8CAAB5&#10;BAAADgAAAAAAAAAAAAAAAAAuAgAAZHJzL2Uyb0RvYy54bWxQSwECLQAUAAYACAAAACEA6aosbOMA&#10;AAANAQAADwAAAAAAAAAAAAAAAACZBAAAZHJzL2Rvd25yZXYueG1sUEsFBgAAAAAEAAQA8wAAAKkF&#10;AAAAAA==&#10;" fillcolor="white [3201]" stroked="f" strokeweight=".5pt">
                      <v:textbox>
                        <w:txbxContent>
                          <w:p w:rsidR="001212CB" w:rsidRDefault="001212CB" w:rsidP="00FD52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Year 5</w:t>
                            </w:r>
                            <w:r w:rsidRPr="00FD524D">
                              <w:rPr>
                                <w:rFonts w:ascii="Comic Sans MS" w:hAnsi="Comic Sans MS"/>
                              </w:rPr>
                              <w:t>’s Home Learning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- Week commencing 25</w:t>
                            </w:r>
                            <w:r w:rsidRPr="00103361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January 2021 </w:t>
                            </w:r>
                          </w:p>
                          <w:p w:rsidR="001212CB" w:rsidRPr="00FD524D" w:rsidRDefault="001212CB" w:rsidP="00FD52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Complete one or two activities per day from the learning grid.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0"/>
                <w:u w:val="single"/>
              </w:rPr>
              <w:t xml:space="preserve">Science- </w:t>
            </w:r>
            <w:r w:rsidR="00DA437F">
              <w:rPr>
                <w:rFonts w:ascii="Comic Sans MS" w:hAnsi="Comic Sans MS"/>
                <w:sz w:val="20"/>
                <w:u w:val="single"/>
              </w:rPr>
              <w:t xml:space="preserve">Mammal’s life cycle </w:t>
            </w:r>
            <w:r>
              <w:rPr>
                <w:rFonts w:ascii="Comic Sans MS" w:hAnsi="Comic Sans MS"/>
                <w:color w:val="FF0000"/>
                <w:sz w:val="16"/>
                <w:u w:val="single"/>
              </w:rPr>
              <w:t>(45</w:t>
            </w:r>
            <w:r w:rsidRPr="00CA3E31">
              <w:rPr>
                <w:rFonts w:ascii="Comic Sans MS" w:hAnsi="Comic Sans MS"/>
                <w:color w:val="FF0000"/>
                <w:sz w:val="16"/>
                <w:u w:val="single"/>
              </w:rPr>
              <w:t xml:space="preserve"> minutes)</w:t>
            </w:r>
          </w:p>
          <w:p w:rsidR="00142C5D" w:rsidRPr="00142C5D" w:rsidRDefault="00C77278" w:rsidP="0050575F">
            <w:pPr>
              <w:jc w:val="center"/>
              <w:rPr>
                <w:rFonts w:ascii="Comic Sans MS" w:hAnsi="Comic Sans MS"/>
                <w:sz w:val="16"/>
              </w:rPr>
            </w:pPr>
            <w:r w:rsidRPr="00142C5D">
              <w:rPr>
                <w:rFonts w:ascii="Comic Sans MS" w:hAnsi="Comic Sans MS"/>
                <w:noProof/>
                <w:sz w:val="18"/>
                <w:lang w:eastAsia="en-GB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2143760</wp:posOffset>
                  </wp:positionH>
                  <wp:positionV relativeFrom="paragraph">
                    <wp:posOffset>81915</wp:posOffset>
                  </wp:positionV>
                  <wp:extent cx="952500" cy="476250"/>
                  <wp:effectExtent l="0" t="0" r="0" b="0"/>
                  <wp:wrapTight wrapText="bothSides">
                    <wp:wrapPolygon edited="0">
                      <wp:start x="8640" y="0"/>
                      <wp:lineTo x="6480" y="1728"/>
                      <wp:lineTo x="1296" y="12096"/>
                      <wp:lineTo x="432" y="20736"/>
                      <wp:lineTo x="4320" y="20736"/>
                      <wp:lineTo x="11664" y="15552"/>
                      <wp:lineTo x="21168" y="13824"/>
                      <wp:lineTo x="21168" y="2592"/>
                      <wp:lineTo x="19008" y="0"/>
                      <wp:lineTo x="8640" y="0"/>
                    </wp:wrapPolygon>
                  </wp:wrapTight>
                  <wp:docPr id="2253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7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550" t="2" b="-8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142C5D" w:rsidRPr="00142C5D" w:rsidRDefault="00142C5D" w:rsidP="00142C5D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142C5D">
              <w:rPr>
                <w:rFonts w:ascii="Comic Sans MS" w:hAnsi="Comic Sans MS"/>
                <w:sz w:val="18"/>
                <w:szCs w:val="20"/>
              </w:rPr>
              <w:t xml:space="preserve">Look at the PP and watch </w:t>
            </w:r>
            <w:hyperlink r:id="rId6" w:history="1">
              <w:r w:rsidRPr="00142C5D">
                <w:rPr>
                  <w:rStyle w:val="Hyperlink"/>
                  <w:rFonts w:ascii="Comic Sans MS" w:hAnsi="Comic Sans MS"/>
                  <w:sz w:val="18"/>
                  <w:szCs w:val="20"/>
                </w:rPr>
                <w:t>https://www.youtube.com/watch?v=sz3Yv3On4lE</w:t>
              </w:r>
            </w:hyperlink>
            <w:r w:rsidRPr="00142C5D">
              <w:rPr>
                <w:rFonts w:ascii="Comic Sans MS" w:hAnsi="Comic Sans MS"/>
                <w:color w:val="FF0000"/>
                <w:sz w:val="18"/>
                <w:szCs w:val="20"/>
                <w:u w:val="single"/>
              </w:rPr>
              <w:t xml:space="preserve"> </w:t>
            </w:r>
            <w:r w:rsidRPr="00142C5D">
              <w:rPr>
                <w:rFonts w:ascii="Comic Sans MS" w:hAnsi="Comic Sans MS"/>
                <w:sz w:val="18"/>
                <w:szCs w:val="20"/>
              </w:rPr>
              <w:t xml:space="preserve">to learn about the different types of mammals. </w:t>
            </w:r>
          </w:p>
          <w:p w:rsidR="00142C5D" w:rsidRPr="00142C5D" w:rsidRDefault="00142C5D" w:rsidP="0050575F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  <w:u w:val="single"/>
              </w:rPr>
            </w:pPr>
          </w:p>
          <w:p w:rsidR="001212CB" w:rsidRPr="00142C5D" w:rsidRDefault="001212CB" w:rsidP="0050575F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  <w:u w:val="single"/>
              </w:rPr>
            </w:pPr>
          </w:p>
          <w:p w:rsidR="00142C5D" w:rsidRPr="00142C5D" w:rsidRDefault="00142C5D" w:rsidP="00142C5D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142C5D">
              <w:rPr>
                <w:rFonts w:ascii="Comic Sans MS" w:hAnsi="Comic Sans MS"/>
                <w:sz w:val="18"/>
                <w:szCs w:val="20"/>
              </w:rPr>
              <w:t xml:space="preserve">Choose a type of mammal that you would like to research (Placental, </w:t>
            </w:r>
            <w:proofErr w:type="spellStart"/>
            <w:r w:rsidRPr="00142C5D">
              <w:rPr>
                <w:rFonts w:ascii="Comic Sans MS" w:hAnsi="Comic Sans MS"/>
                <w:sz w:val="18"/>
                <w:szCs w:val="20"/>
              </w:rPr>
              <w:t>monotremes</w:t>
            </w:r>
            <w:proofErr w:type="spellEnd"/>
            <w:r w:rsidRPr="00142C5D">
              <w:rPr>
                <w:rFonts w:ascii="Comic Sans MS" w:hAnsi="Comic Sans MS"/>
                <w:sz w:val="18"/>
                <w:szCs w:val="20"/>
              </w:rPr>
              <w:t xml:space="preserve"> and marsupials).</w:t>
            </w:r>
          </w:p>
          <w:p w:rsidR="00142C5D" w:rsidRPr="00142C5D" w:rsidRDefault="00142C5D" w:rsidP="00142C5D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142C5D">
              <w:rPr>
                <w:rFonts w:ascii="Comic Sans MS" w:hAnsi="Comic Sans MS"/>
                <w:sz w:val="18"/>
                <w:szCs w:val="20"/>
              </w:rPr>
              <w:t xml:space="preserve">Write down facts about what makes these animals a mammal (different to an insect or a bird) and about their life cycle. </w:t>
            </w:r>
          </w:p>
          <w:p w:rsidR="00142C5D" w:rsidRPr="00142C5D" w:rsidRDefault="00142C5D" w:rsidP="00142C5D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142C5D">
              <w:rPr>
                <w:rFonts w:ascii="Comic Sans MS" w:hAnsi="Comic Sans MS"/>
                <w:sz w:val="18"/>
                <w:szCs w:val="20"/>
              </w:rPr>
              <w:t xml:space="preserve">For example, </w:t>
            </w:r>
          </w:p>
          <w:p w:rsidR="00142C5D" w:rsidRPr="00142C5D" w:rsidRDefault="00142C5D" w:rsidP="00142C5D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proofErr w:type="spellStart"/>
            <w:r w:rsidRPr="00142C5D">
              <w:rPr>
                <w:rFonts w:ascii="Comic Sans MS" w:hAnsi="Comic Sans MS"/>
                <w:sz w:val="18"/>
                <w:szCs w:val="20"/>
              </w:rPr>
              <w:t>Monotremes</w:t>
            </w:r>
            <w:proofErr w:type="spellEnd"/>
          </w:p>
          <w:p w:rsidR="00142C5D" w:rsidRPr="00142C5D" w:rsidRDefault="00142C5D" w:rsidP="00142C5D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142C5D">
              <w:rPr>
                <w:rFonts w:ascii="Comic Sans MS" w:hAnsi="Comic Sans MS"/>
                <w:sz w:val="18"/>
                <w:szCs w:val="20"/>
              </w:rPr>
              <w:t xml:space="preserve">Their young hatch from eggs, which is similar to a bird. However, </w:t>
            </w:r>
            <w:proofErr w:type="spellStart"/>
            <w:r w:rsidRPr="00142C5D">
              <w:rPr>
                <w:rFonts w:ascii="Comic Sans MS" w:hAnsi="Comic Sans MS"/>
                <w:sz w:val="18"/>
                <w:szCs w:val="20"/>
              </w:rPr>
              <w:t>monotremes</w:t>
            </w:r>
            <w:proofErr w:type="spellEnd"/>
            <w:r w:rsidRPr="00142C5D">
              <w:rPr>
                <w:rFonts w:ascii="Comic Sans MS" w:hAnsi="Comic Sans MS"/>
                <w:sz w:val="18"/>
                <w:szCs w:val="20"/>
              </w:rPr>
              <w:t xml:space="preserve"> also produce milk for their young, which makes them mammals and not birds.  </w:t>
            </w:r>
          </w:p>
          <w:p w:rsidR="001212CB" w:rsidRPr="0050575F" w:rsidRDefault="001212CB" w:rsidP="0050575F">
            <w:pPr>
              <w:jc w:val="center"/>
              <w:rPr>
                <w:rFonts w:ascii="Comic Sans MS" w:hAnsi="Comic Sans MS"/>
                <w:color w:val="FF0000"/>
                <w:sz w:val="16"/>
              </w:rPr>
            </w:pPr>
            <w:r w:rsidRPr="0050575F">
              <w:rPr>
                <w:rFonts w:ascii="Comic Sans MS" w:hAnsi="Comic Sans MS"/>
                <w:sz w:val="18"/>
              </w:rPr>
              <w:t xml:space="preserve"> </w:t>
            </w:r>
          </w:p>
        </w:tc>
        <w:tc>
          <w:tcPr>
            <w:tcW w:w="5103" w:type="dxa"/>
          </w:tcPr>
          <w:p w:rsidR="001212CB" w:rsidRPr="00872F8F" w:rsidRDefault="001212CB" w:rsidP="0050575F">
            <w:pPr>
              <w:jc w:val="center"/>
              <w:rPr>
                <w:rFonts w:ascii="Comic Sans MS" w:hAnsi="Comic Sans MS"/>
                <w:sz w:val="18"/>
                <w:u w:val="single"/>
              </w:rPr>
            </w:pPr>
            <w:r w:rsidRPr="00E47DFF">
              <w:rPr>
                <w:rFonts w:ascii="Comic Sans MS" w:hAnsi="Comic Sans MS"/>
                <w:sz w:val="20"/>
                <w:u w:val="single"/>
              </w:rPr>
              <w:t>Art- The tin forest</w:t>
            </w:r>
            <w:r>
              <w:rPr>
                <w:rFonts w:ascii="Comic Sans MS" w:hAnsi="Comic Sans MS"/>
                <w:sz w:val="20"/>
                <w:u w:val="single"/>
              </w:rPr>
              <w:t xml:space="preserve"> animals</w:t>
            </w:r>
            <w:r w:rsidRPr="00E47DFF">
              <w:rPr>
                <w:rFonts w:ascii="Comic Sans MS" w:hAnsi="Comic Sans MS"/>
                <w:sz w:val="20"/>
                <w:u w:val="single"/>
              </w:rPr>
              <w:t xml:space="preserve"> </w:t>
            </w:r>
            <w:r w:rsidRPr="00872F8F">
              <w:rPr>
                <w:rFonts w:ascii="Comic Sans MS" w:hAnsi="Comic Sans MS"/>
                <w:color w:val="FF0000"/>
                <w:sz w:val="14"/>
                <w:u w:val="single"/>
              </w:rPr>
              <w:t>(45 minutes)</w:t>
            </w:r>
          </w:p>
          <w:p w:rsidR="001212CB" w:rsidRDefault="001212CB" w:rsidP="0050575F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1212CB" w:rsidRDefault="001D77C2" w:rsidP="0050575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Using your drawing from last week as a practise, draw it again onto a thick piece of card (cereal box or a delivery box would be perfect).</w:t>
            </w:r>
          </w:p>
          <w:p w:rsidR="001D77C2" w:rsidRDefault="001D77C2" w:rsidP="0050575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Using PVA glue, carefully place a thick layer of glue over your drawing and leave it somewhere safe to dry. </w:t>
            </w:r>
          </w:p>
          <w:p w:rsidR="001212CB" w:rsidRDefault="00FC0947" w:rsidP="0050575F">
            <w:pPr>
              <w:jc w:val="center"/>
              <w:rPr>
                <w:rFonts w:ascii="Comic Sans MS" w:hAnsi="Comic Sans MS"/>
                <w:sz w:val="20"/>
              </w:rPr>
            </w:pPr>
            <w:hyperlink r:id="rId7" w:history="1">
              <w:r w:rsidR="001212CB" w:rsidRPr="0024595E">
                <w:rPr>
                  <w:rStyle w:val="Hyperlink"/>
                  <w:rFonts w:ascii="Comic Sans MS" w:hAnsi="Comic Sans MS"/>
                  <w:sz w:val="20"/>
                </w:rPr>
                <w:t>https://www.youtube.com/watch?v=I406Ab_HjM8</w:t>
              </w:r>
            </w:hyperlink>
            <w:r w:rsidR="001212CB">
              <w:rPr>
                <w:rFonts w:ascii="Comic Sans MS" w:hAnsi="Comic Sans MS"/>
                <w:sz w:val="20"/>
              </w:rPr>
              <w:t xml:space="preserve"> </w:t>
            </w:r>
          </w:p>
          <w:p w:rsidR="001D77C2" w:rsidRDefault="001D77C2" w:rsidP="0050575F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1D77C2" w:rsidRPr="00E47DFF" w:rsidRDefault="001D77C2" w:rsidP="0050575F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If you haven’t got any glue, don’t worry! Why don’t you colour or paint your picture. Think about it, do you want it to look like it</w:t>
            </w:r>
            <w:r w:rsidR="00C77278">
              <w:rPr>
                <w:rFonts w:ascii="Comic Sans MS" w:hAnsi="Comic Sans MS"/>
                <w:sz w:val="20"/>
              </w:rPr>
              <w:t>’</w:t>
            </w:r>
            <w:r>
              <w:rPr>
                <w:rFonts w:ascii="Comic Sans MS" w:hAnsi="Comic Sans MS"/>
                <w:sz w:val="20"/>
              </w:rPr>
              <w:t xml:space="preserve">s made out of metal and use greys and blacks or do you want it to look like the end of the story and colourful. </w:t>
            </w:r>
          </w:p>
        </w:tc>
        <w:tc>
          <w:tcPr>
            <w:tcW w:w="5954" w:type="dxa"/>
          </w:tcPr>
          <w:p w:rsidR="001212CB" w:rsidRDefault="00FA62EB" w:rsidP="0050575F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FA62E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2266315</wp:posOffset>
                  </wp:positionH>
                  <wp:positionV relativeFrom="paragraph">
                    <wp:posOffset>91440</wp:posOffset>
                  </wp:positionV>
                  <wp:extent cx="1287780" cy="642620"/>
                  <wp:effectExtent l="0" t="0" r="7620" b="5080"/>
                  <wp:wrapTight wrapText="bothSides">
                    <wp:wrapPolygon edited="0">
                      <wp:start x="0" y="0"/>
                      <wp:lineTo x="0" y="21130"/>
                      <wp:lineTo x="21408" y="21130"/>
                      <wp:lineTo x="21408" y="0"/>
                      <wp:lineTo x="0" y="0"/>
                    </wp:wrapPolygon>
                  </wp:wrapTight>
                  <wp:docPr id="3" name="Picture 3" descr="Free Vector | Cartoon forest background, nature park landsc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Vector | Cartoon forest background, nature park landsc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212CB">
              <w:rPr>
                <w:rFonts w:ascii="Comic Sans MS" w:hAnsi="Comic Sans MS"/>
                <w:sz w:val="20"/>
                <w:u w:val="single"/>
              </w:rPr>
              <w:t xml:space="preserve">Geography- </w:t>
            </w:r>
            <w:r w:rsidR="003C7367">
              <w:rPr>
                <w:rFonts w:ascii="Comic Sans MS" w:hAnsi="Comic Sans MS"/>
                <w:sz w:val="20"/>
                <w:u w:val="single"/>
              </w:rPr>
              <w:t xml:space="preserve">Deforestation </w:t>
            </w:r>
          </w:p>
          <w:p w:rsidR="001212CB" w:rsidRDefault="001212CB" w:rsidP="0050575F">
            <w:pPr>
              <w:jc w:val="center"/>
              <w:rPr>
                <w:rFonts w:ascii="Comic Sans MS" w:hAnsi="Comic Sans MS"/>
                <w:color w:val="FF0000"/>
                <w:sz w:val="16"/>
                <w:u w:val="single"/>
              </w:rPr>
            </w:pPr>
            <w:r w:rsidRPr="00E47DFF">
              <w:rPr>
                <w:rFonts w:ascii="Comic Sans MS" w:hAnsi="Comic Sans MS"/>
                <w:sz w:val="20"/>
                <w:u w:val="single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6"/>
                <w:u w:val="single"/>
              </w:rPr>
              <w:t>(1 hour</w:t>
            </w:r>
            <w:r w:rsidRPr="00CA3E31">
              <w:rPr>
                <w:rFonts w:ascii="Comic Sans MS" w:hAnsi="Comic Sans MS"/>
                <w:color w:val="FF0000"/>
                <w:sz w:val="16"/>
                <w:u w:val="single"/>
              </w:rPr>
              <w:t>)</w:t>
            </w:r>
          </w:p>
          <w:p w:rsidR="00B85991" w:rsidRDefault="00B85991" w:rsidP="00B859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Look at the PP and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watch </w:t>
            </w:r>
            <w:r w:rsidR="001212C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End"/>
            <w:r w:rsidR="003C7367">
              <w:fldChar w:fldCharType="begin"/>
            </w:r>
            <w:r w:rsidR="003C7367">
              <w:instrText xml:space="preserve"> HYPERLINK "https://www.youtube.com/watch?v=oA10-oZi4Xc" </w:instrText>
            </w:r>
            <w:r w:rsidR="003C7367">
              <w:fldChar w:fldCharType="separate"/>
            </w:r>
            <w:r w:rsidR="003C7367" w:rsidRPr="00BE4190">
              <w:rPr>
                <w:rStyle w:val="Hyperlink"/>
                <w:rFonts w:ascii="Comic Sans MS" w:hAnsi="Comic Sans MS"/>
                <w:sz w:val="20"/>
              </w:rPr>
              <w:t>https://www.youtube.com/watch?v=oA10-oZi4Xc</w:t>
            </w:r>
            <w:r w:rsidR="003C7367">
              <w:rPr>
                <w:rStyle w:val="Hyperlink"/>
                <w:rFonts w:ascii="Comic Sans MS" w:hAnsi="Comic Sans MS"/>
                <w:sz w:val="20"/>
              </w:rPr>
              <w:fldChar w:fldCharType="end"/>
            </w:r>
            <w:r>
              <w:rPr>
                <w:rStyle w:val="Hyperlink"/>
                <w:rFonts w:ascii="Comic Sans MS" w:hAnsi="Comic Sans MS"/>
                <w:sz w:val="20"/>
              </w:rPr>
              <w:t xml:space="preserve"> </w:t>
            </w:r>
            <w:r w:rsidRPr="00B85991">
              <w:rPr>
                <w:rFonts w:ascii="Comic Sans MS" w:hAnsi="Comic Sans MS"/>
                <w:sz w:val="20"/>
                <w:szCs w:val="20"/>
              </w:rPr>
              <w:t xml:space="preserve">To learn about deforestation. </w:t>
            </w:r>
          </w:p>
          <w:p w:rsidR="00B85991" w:rsidRDefault="00B85991" w:rsidP="00B859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85991" w:rsidRDefault="00B85991" w:rsidP="00B859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Task- Create a poster to support your view. Do you think deforestation is a good thing or that it is a bad thing and we need to help stop it from happening?</w:t>
            </w:r>
          </w:p>
          <w:p w:rsidR="00B85991" w:rsidRDefault="00B85991" w:rsidP="00B859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85991" w:rsidRDefault="00B85991" w:rsidP="00B859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Don’t forget to make them nice and colourful, add pictures and most importantly, include the facts that you have learnt. </w:t>
            </w:r>
          </w:p>
          <w:p w:rsidR="00B85991" w:rsidRDefault="00B85991" w:rsidP="00B859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85991" w:rsidRPr="00B85991" w:rsidRDefault="00B85991" w:rsidP="00B8599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Challenge- what small things could you do to help stop deforestation? This could be at home or when you return to school. E.g. don’t waste paper. </w:t>
            </w:r>
          </w:p>
        </w:tc>
      </w:tr>
      <w:tr w:rsidR="001212CB" w:rsidTr="001212CB">
        <w:trPr>
          <w:trHeight w:val="3676"/>
        </w:trPr>
        <w:tc>
          <w:tcPr>
            <w:tcW w:w="5240" w:type="dxa"/>
          </w:tcPr>
          <w:p w:rsidR="001212CB" w:rsidRDefault="001212CB" w:rsidP="0050575F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  <w:u w:val="single"/>
              </w:rPr>
            </w:pPr>
            <w:r w:rsidRPr="003F57A8">
              <w:rPr>
                <w:rFonts w:ascii="Comic Sans MS" w:hAnsi="Comic Sans MS"/>
                <w:sz w:val="18"/>
                <w:szCs w:val="18"/>
                <w:u w:val="single"/>
              </w:rPr>
              <w:t>RE-</w:t>
            </w:r>
            <w:r w:rsidRPr="003F57A8">
              <w:rPr>
                <w:rFonts w:ascii="Comic Sans MS" w:hAnsi="Comic Sans MS" w:cs="ArialMT"/>
                <w:sz w:val="18"/>
                <w:szCs w:val="18"/>
                <w:u w:val="single"/>
              </w:rPr>
              <w:t xml:space="preserve">Are Sikh stories important today? </w:t>
            </w:r>
            <w:r w:rsidRPr="003F57A8">
              <w:rPr>
                <w:rFonts w:ascii="Comic Sans MS" w:hAnsi="Comic Sans MS"/>
                <w:color w:val="FF0000"/>
                <w:sz w:val="18"/>
                <w:szCs w:val="18"/>
                <w:u w:val="single"/>
              </w:rPr>
              <w:t>(45 minutes)</w:t>
            </w:r>
          </w:p>
          <w:p w:rsidR="004F170C" w:rsidRPr="004F170C" w:rsidRDefault="004F170C" w:rsidP="004F170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:rsidR="004F170C" w:rsidRPr="004F170C" w:rsidRDefault="004F170C" w:rsidP="004F170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4F170C">
              <w:rPr>
                <w:rFonts w:ascii="ArialMT" w:hAnsi="ArialMT" w:cs="ArialMT"/>
              </w:rPr>
              <w:t>Are Sikh stories important today?</w:t>
            </w:r>
            <w:r w:rsidRPr="004F170C">
              <w:rPr>
                <w:rFonts w:cstheme="minorHAnsi"/>
              </w:rPr>
              <w:t xml:space="preserve"> </w:t>
            </w:r>
          </w:p>
          <w:p w:rsidR="004F170C" w:rsidRPr="004F170C" w:rsidRDefault="004F170C" w:rsidP="004F170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4F170C">
              <w:rPr>
                <w:rFonts w:cstheme="minorHAnsi"/>
              </w:rPr>
              <w:t xml:space="preserve">Do you remember learning the story, ‘The birth of the </w:t>
            </w:r>
            <w:proofErr w:type="spellStart"/>
            <w:r w:rsidRPr="004F170C">
              <w:rPr>
                <w:rFonts w:cstheme="minorHAnsi"/>
              </w:rPr>
              <w:t>Khalsa</w:t>
            </w:r>
            <w:proofErr w:type="spellEnd"/>
            <w:r w:rsidRPr="004F170C">
              <w:rPr>
                <w:rFonts w:cstheme="minorHAnsi"/>
              </w:rPr>
              <w:t xml:space="preserve">?’ The themes of this story are courage and standing up for what you believe in. </w:t>
            </w:r>
          </w:p>
          <w:p w:rsidR="004F170C" w:rsidRPr="004F170C" w:rsidRDefault="004F170C" w:rsidP="004F170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4F170C">
              <w:rPr>
                <w:rFonts w:cstheme="minorHAnsi"/>
              </w:rPr>
              <w:t>Activity- Can you write how courage and standing up for what you believe in is still relevant today to Sikhs/non-</w:t>
            </w:r>
          </w:p>
          <w:p w:rsidR="004F170C" w:rsidRPr="004F170C" w:rsidRDefault="004F170C" w:rsidP="004F170C">
            <w:pPr>
              <w:jc w:val="center"/>
              <w:rPr>
                <w:rFonts w:cstheme="minorHAnsi"/>
              </w:rPr>
            </w:pPr>
            <w:r w:rsidRPr="004F170C">
              <w:rPr>
                <w:rFonts w:cstheme="minorHAnsi"/>
              </w:rPr>
              <w:t>Sikhs?</w:t>
            </w:r>
          </w:p>
          <w:p w:rsidR="001212CB" w:rsidRPr="0050575F" w:rsidRDefault="004F170C" w:rsidP="004F170C">
            <w:pPr>
              <w:pStyle w:val="NormalWeb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F170C">
              <w:rPr>
                <w:rFonts w:cstheme="minorHAnsi"/>
                <w:sz w:val="22"/>
                <w:szCs w:val="22"/>
              </w:rPr>
              <w:t xml:space="preserve">Use this link to help </w:t>
            </w:r>
            <w:hyperlink r:id="rId9" w:history="1">
              <w:r w:rsidRPr="004F170C">
                <w:rPr>
                  <w:rStyle w:val="Hyperlink"/>
                  <w:rFonts w:cstheme="minorHAnsi"/>
                  <w:sz w:val="22"/>
                  <w:szCs w:val="22"/>
                </w:rPr>
                <w:t>https://www.youtube.com/watch?v=eO_6AIjM3Rc</w:t>
              </w:r>
            </w:hyperlink>
          </w:p>
        </w:tc>
        <w:tc>
          <w:tcPr>
            <w:tcW w:w="5103" w:type="dxa"/>
          </w:tcPr>
          <w:p w:rsidR="001212CB" w:rsidRPr="00C77278" w:rsidRDefault="00CF2F1D" w:rsidP="0050575F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C77278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9984" behindDoc="1" locked="0" layoutInCell="1" allowOverlap="1" wp14:anchorId="02572709" wp14:editId="648131C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37465</wp:posOffset>
                  </wp:positionV>
                  <wp:extent cx="54165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511" y="20511"/>
                      <wp:lineTo x="20511" y="0"/>
                      <wp:lineTo x="0" y="0"/>
                    </wp:wrapPolygon>
                  </wp:wrapTight>
                  <wp:docPr id="8" name="Picture 8" descr="printable images musical notes | Universal PLS4.60 60W laser w/Rotary | Song  notes, Music notes, Music note 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intable images musical notes | Universal PLS4.60 60W laser w/Rotary | Song  notes, Music notes, Music note 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212CB" w:rsidRPr="00C77278">
              <w:rPr>
                <w:rFonts w:ascii="Comic Sans MS" w:hAnsi="Comic Sans MS"/>
                <w:sz w:val="20"/>
                <w:szCs w:val="20"/>
                <w:u w:val="single"/>
              </w:rPr>
              <w:t xml:space="preserve">Music- </w:t>
            </w:r>
            <w:r w:rsidR="001212CB" w:rsidRPr="00C77278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(30 minutes)</w:t>
            </w:r>
          </w:p>
          <w:p w:rsidR="00D81720" w:rsidRPr="00C77278" w:rsidRDefault="00CF2F1D" w:rsidP="00CF2F1D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77278">
              <w:rPr>
                <w:rFonts w:ascii="Comic Sans MS" w:hAnsi="Comic Sans MS"/>
                <w:i/>
                <w:sz w:val="20"/>
                <w:szCs w:val="20"/>
                <w:u w:val="single"/>
                <w:lang w:val="en-US"/>
              </w:rPr>
              <w:t>Thi</w:t>
            </w:r>
            <w:r w:rsidR="00C77278" w:rsidRPr="00C77278">
              <w:rPr>
                <w:rFonts w:ascii="Comic Sans MS" w:hAnsi="Comic Sans MS"/>
                <w:i/>
                <w:sz w:val="20"/>
                <w:szCs w:val="20"/>
                <w:u w:val="single"/>
                <w:lang w:val="en-US"/>
              </w:rPr>
              <w:t xml:space="preserve">nk about the Message of a song </w:t>
            </w:r>
            <w:r w:rsidRPr="00C77278">
              <w:rPr>
                <w:rFonts w:ascii="Comic Sans MS" w:hAnsi="Comic Sans MS"/>
                <w:sz w:val="20"/>
                <w:szCs w:val="20"/>
                <w:lang w:val="en-US"/>
              </w:rPr>
              <w:t xml:space="preserve">Listen to a variety of Pop Ballads. </w:t>
            </w:r>
            <w:r w:rsidR="00D81720" w:rsidRPr="00C77278">
              <w:rPr>
                <w:rFonts w:ascii="Comic Sans MS" w:hAnsi="Comic Sans MS"/>
                <w:sz w:val="20"/>
                <w:szCs w:val="20"/>
                <w:lang w:val="en-US"/>
              </w:rPr>
              <w:t xml:space="preserve">Some examples </w:t>
            </w:r>
            <w:r w:rsidR="00C77278" w:rsidRPr="00C77278">
              <w:rPr>
                <w:rFonts w:ascii="Comic Sans MS" w:hAnsi="Comic Sans MS"/>
                <w:sz w:val="20"/>
                <w:szCs w:val="20"/>
                <w:lang w:val="en-US"/>
              </w:rPr>
              <w:t xml:space="preserve">are </w:t>
            </w:r>
            <w:r w:rsidR="00D81720" w:rsidRPr="00C77278">
              <w:rPr>
                <w:rFonts w:ascii="Comic Sans MS" w:hAnsi="Comic Sans MS"/>
                <w:sz w:val="20"/>
                <w:szCs w:val="20"/>
                <w:lang w:val="en-US"/>
              </w:rPr>
              <w:t xml:space="preserve">on here… </w:t>
            </w:r>
            <w:r w:rsidR="00D81720" w:rsidRPr="00C772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1" w:history="1">
              <w:r w:rsidR="00D81720" w:rsidRPr="00C77278">
                <w:rPr>
                  <w:rStyle w:val="Hyperlink"/>
                  <w:rFonts w:ascii="Comic Sans MS" w:hAnsi="Comic Sans MS"/>
                  <w:sz w:val="20"/>
                  <w:szCs w:val="20"/>
                  <w:lang w:val="en-US"/>
                </w:rPr>
                <w:t>https://www.youtube.com/watch?v=uQWUOjo7a94</w:t>
              </w:r>
            </w:hyperlink>
            <w:r w:rsidR="00D81720" w:rsidRPr="00C77278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</w:p>
          <w:p w:rsidR="0033358A" w:rsidRPr="00C77278" w:rsidRDefault="00CF2F1D" w:rsidP="00CF2F1D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77278">
              <w:rPr>
                <w:rFonts w:ascii="Comic Sans MS" w:hAnsi="Comic Sans MS"/>
                <w:sz w:val="20"/>
                <w:szCs w:val="20"/>
                <w:lang w:val="en-US"/>
              </w:rPr>
              <w:t>What do you notice about the Pulse, Tempo, Instruments, Dynamics and Vocal Performance (</w:t>
            </w:r>
            <w:proofErr w:type="spellStart"/>
            <w:r w:rsidRPr="00C77278">
              <w:rPr>
                <w:rFonts w:ascii="Comic Sans MS" w:hAnsi="Comic Sans MS"/>
                <w:sz w:val="20"/>
                <w:szCs w:val="20"/>
                <w:lang w:val="en-US"/>
              </w:rPr>
              <w:t>inc</w:t>
            </w:r>
            <w:proofErr w:type="spellEnd"/>
            <w:r w:rsidRPr="00C77278">
              <w:rPr>
                <w:rFonts w:ascii="Comic Sans MS" w:hAnsi="Comic Sans MS"/>
                <w:sz w:val="20"/>
                <w:szCs w:val="20"/>
                <w:lang w:val="en-US"/>
              </w:rPr>
              <w:t xml:space="preserve"> Lyrics)? Why are they similar in their characteristics / musicality? What messages do mos</w:t>
            </w:r>
            <w:r w:rsidR="0033358A" w:rsidRPr="00C77278">
              <w:rPr>
                <w:rFonts w:ascii="Comic Sans MS" w:hAnsi="Comic Sans MS"/>
                <w:sz w:val="20"/>
                <w:szCs w:val="20"/>
                <w:lang w:val="en-US"/>
              </w:rPr>
              <w:t>t Pop Ballads want to convey?</w:t>
            </w:r>
          </w:p>
          <w:p w:rsidR="001212CB" w:rsidRPr="00C77278" w:rsidRDefault="0033358A" w:rsidP="00C77278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C77278">
              <w:rPr>
                <w:rFonts w:ascii="Comic Sans MS" w:hAnsi="Comic Sans MS"/>
                <w:sz w:val="20"/>
                <w:szCs w:val="20"/>
                <w:lang w:val="en-US"/>
              </w:rPr>
              <w:t>Challenge</w:t>
            </w:r>
            <w:r w:rsidR="00CF2F1D" w:rsidRPr="00C77278">
              <w:rPr>
                <w:rFonts w:ascii="Comic Sans MS" w:hAnsi="Comic Sans MS"/>
                <w:sz w:val="20"/>
                <w:szCs w:val="20"/>
                <w:lang w:val="en-US"/>
              </w:rPr>
              <w:t xml:space="preserve"> – Can you make a link between the dynamic changes and the lyrics at specific points in a Pop Ballad?</w:t>
            </w:r>
          </w:p>
        </w:tc>
        <w:tc>
          <w:tcPr>
            <w:tcW w:w="5954" w:type="dxa"/>
          </w:tcPr>
          <w:p w:rsidR="00FA62EB" w:rsidRPr="00FA62EB" w:rsidRDefault="001212CB" w:rsidP="00FA62EB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639F">
              <w:rPr>
                <w:rFonts w:ascii="Comic Sans MS" w:hAnsi="Comic Sans MS"/>
                <w:szCs w:val="20"/>
              </w:rPr>
              <w:t xml:space="preserve">PE- </w:t>
            </w:r>
            <w:r w:rsidR="00FA62EB" w:rsidRPr="00FA62EB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  <w:shd w:val="clear" w:color="auto" w:fill="FFFFFF"/>
              </w:rPr>
              <w:t>LC</w:t>
            </w:r>
            <w:proofErr w:type="gramStart"/>
            <w:r w:rsidR="00FA62EB" w:rsidRPr="00FA62EB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  <w:shd w:val="clear" w:color="auto" w:fill="FFFFFF"/>
              </w:rPr>
              <w:t>:-</w:t>
            </w:r>
            <w:proofErr w:type="gramEnd"/>
            <w:r w:rsidR="00FA62EB" w:rsidRPr="00FA62EB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  <w:shd w:val="clear" w:color="auto" w:fill="FFFFFF"/>
              </w:rPr>
              <w:t xml:space="preserve"> Can I improve flexibility, muscle strength and focus? </w:t>
            </w:r>
          </w:p>
          <w:p w:rsidR="00FA62EB" w:rsidRPr="00FA62EB" w:rsidRDefault="00FA62EB" w:rsidP="00FA62EB">
            <w:pPr>
              <w:shd w:val="clear" w:color="auto" w:fill="FFFFFF"/>
              <w:spacing w:line="235" w:lineRule="atLeast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2540635</wp:posOffset>
                  </wp:positionH>
                  <wp:positionV relativeFrom="paragraph">
                    <wp:posOffset>51435</wp:posOffset>
                  </wp:positionV>
                  <wp:extent cx="1013460" cy="982277"/>
                  <wp:effectExtent l="0" t="0" r="0" b="8890"/>
                  <wp:wrapTight wrapText="bothSides">
                    <wp:wrapPolygon edited="0">
                      <wp:start x="0" y="0"/>
                      <wp:lineTo x="0" y="21376"/>
                      <wp:lineTo x="21113" y="21376"/>
                      <wp:lineTo x="21113" y="0"/>
                      <wp:lineTo x="0" y="0"/>
                    </wp:wrapPolygon>
                  </wp:wrapTight>
                  <wp:docPr id="2" name="Picture 2" descr="Yoga Cartoon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ga Cartoon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000"/>
                          <a:stretch/>
                        </pic:blipFill>
                        <pic:spPr bwMode="auto">
                          <a:xfrm>
                            <a:off x="0" y="0"/>
                            <a:ext cx="1013460" cy="982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A62EB">
              <w:rPr>
                <w:rFonts w:ascii="Comic Sans MS" w:eastAsia="Times New Roman" w:hAnsi="Comic Sans MS" w:cs="Calibri"/>
                <w:b/>
                <w:bCs/>
                <w:color w:val="000000"/>
                <w:u w:val="single"/>
                <w:bdr w:val="none" w:sz="0" w:space="0" w:color="auto" w:frame="1"/>
                <w:shd w:val="clear" w:color="auto" w:fill="FFFFFF"/>
                <w:lang w:eastAsia="en-GB"/>
              </w:rPr>
              <w:t> </w:t>
            </w:r>
          </w:p>
          <w:p w:rsidR="00FA62EB" w:rsidRPr="00FA62EB" w:rsidRDefault="00FA62EB" w:rsidP="00FA62EB">
            <w:pPr>
              <w:shd w:val="clear" w:color="auto" w:fill="FFFFFF"/>
              <w:spacing w:line="235" w:lineRule="atLeas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A62EB">
              <w:rPr>
                <w:rFonts w:ascii="Comic Sans MS" w:eastAsia="Times New Roman" w:hAnsi="Comic Sans MS" w:cs="Calibri"/>
                <w:color w:val="000000"/>
                <w:bdr w:val="none" w:sz="0" w:space="0" w:color="auto" w:frame="1"/>
                <w:shd w:val="clear" w:color="auto" w:fill="FFFFFF"/>
                <w:lang w:eastAsia="en-GB"/>
              </w:rPr>
              <w:t>Yoga is a perfect way to improve all these. Here are a couple of options. Aim for 3 sessions this week. </w:t>
            </w:r>
          </w:p>
          <w:p w:rsidR="00FA62EB" w:rsidRPr="00FA62EB" w:rsidRDefault="00FA62EB" w:rsidP="00FA62EB">
            <w:pPr>
              <w:numPr>
                <w:ilvl w:val="0"/>
                <w:numId w:val="4"/>
              </w:numPr>
              <w:shd w:val="clear" w:color="auto" w:fill="FFFFFF"/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A62EB">
              <w:rPr>
                <w:rFonts w:ascii="Comic Sans MS" w:eastAsia="Times New Roman" w:hAnsi="Comic Sans MS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Cosmic Kids Yoga </w:t>
            </w:r>
          </w:p>
          <w:p w:rsidR="00FA62EB" w:rsidRPr="00FA62EB" w:rsidRDefault="00FA62EB" w:rsidP="00FA62EB">
            <w:pPr>
              <w:numPr>
                <w:ilvl w:val="0"/>
                <w:numId w:val="4"/>
              </w:numPr>
              <w:shd w:val="clear" w:color="auto" w:fill="FFFFFF"/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A62EB">
              <w:rPr>
                <w:rFonts w:ascii="Comic Sans MS" w:eastAsia="Times New Roman" w:hAnsi="Comic Sans MS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 xml:space="preserve">Yoga for Beginners with </w:t>
            </w:r>
            <w:proofErr w:type="spellStart"/>
            <w:r w:rsidRPr="00FA62EB">
              <w:rPr>
                <w:rFonts w:ascii="Comic Sans MS" w:eastAsia="Times New Roman" w:hAnsi="Comic Sans MS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Adriene</w:t>
            </w:r>
            <w:proofErr w:type="spellEnd"/>
            <w:r w:rsidRPr="00FA62EB">
              <w:rPr>
                <w:rFonts w:ascii="Comic Sans MS" w:eastAsia="Times New Roman" w:hAnsi="Comic Sans MS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GB"/>
              </w:rPr>
              <w:t> </w:t>
            </w:r>
            <w:r w:rsidRPr="00FA62EB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en-GB"/>
              </w:rPr>
              <w:t> </w:t>
            </w:r>
          </w:p>
          <w:p w:rsidR="001212CB" w:rsidRPr="00CF7DFF" w:rsidRDefault="001212CB" w:rsidP="00FA62EB">
            <w:pPr>
              <w:shd w:val="clear" w:color="auto" w:fill="FFFFFF"/>
              <w:textAlignment w:val="baseline"/>
              <w:rPr>
                <w:rFonts w:ascii="Comic Sans MS" w:hAnsi="Comic Sans MS"/>
                <w:color w:val="000000"/>
                <w:sz w:val="16"/>
                <w:szCs w:val="18"/>
              </w:rPr>
            </w:pPr>
          </w:p>
        </w:tc>
      </w:tr>
      <w:tr w:rsidR="001212CB" w:rsidTr="001212CB">
        <w:trPr>
          <w:trHeight w:val="3676"/>
        </w:trPr>
        <w:tc>
          <w:tcPr>
            <w:tcW w:w="5240" w:type="dxa"/>
          </w:tcPr>
          <w:p w:rsidR="001212CB" w:rsidRDefault="001212CB" w:rsidP="000A4A2D">
            <w:pPr>
              <w:jc w:val="center"/>
              <w:rPr>
                <w:rFonts w:ascii="Comic Sans MS" w:hAnsi="Comic Sans MS"/>
                <w:color w:val="FF0000"/>
                <w:sz w:val="16"/>
                <w:u w:val="single"/>
              </w:rPr>
            </w:pPr>
            <w:r>
              <w:rPr>
                <w:rFonts w:ascii="Comic Sans MS" w:hAnsi="Comic Sans MS"/>
                <w:sz w:val="20"/>
                <w:u w:val="single"/>
              </w:rPr>
              <w:t xml:space="preserve">PSHE- </w:t>
            </w:r>
            <w:r w:rsidRPr="00E47DFF">
              <w:rPr>
                <w:rFonts w:ascii="Comic Sans MS" w:hAnsi="Comic Sans MS"/>
                <w:sz w:val="20"/>
                <w:u w:val="single"/>
              </w:rPr>
              <w:t xml:space="preserve"> </w:t>
            </w:r>
            <w:r w:rsidRPr="00D763E8">
              <w:rPr>
                <w:rFonts w:ascii="Comic Sans MS" w:hAnsi="Comic Sans MS"/>
                <w:color w:val="000000"/>
                <w:sz w:val="18"/>
                <w:szCs w:val="27"/>
              </w:rPr>
              <w:t xml:space="preserve"> </w:t>
            </w:r>
            <w:r w:rsidRPr="00CA3E31">
              <w:rPr>
                <w:rFonts w:ascii="Comic Sans MS" w:hAnsi="Comic Sans MS"/>
                <w:color w:val="FF0000"/>
                <w:sz w:val="16"/>
                <w:u w:val="single"/>
              </w:rPr>
              <w:t>(30 minutes</w:t>
            </w:r>
          </w:p>
          <w:p w:rsidR="004F170C" w:rsidRPr="00FC0947" w:rsidRDefault="004F170C" w:rsidP="000A4A2D">
            <w:pPr>
              <w:jc w:val="center"/>
              <w:rPr>
                <w:rFonts w:ascii="Comic Sans MS" w:hAnsi="Comic Sans MS"/>
                <w:color w:val="FF0000"/>
                <w:sz w:val="16"/>
                <w:u w:val="single"/>
              </w:rPr>
            </w:pPr>
          </w:p>
          <w:p w:rsidR="00FC0947" w:rsidRDefault="00FC0947" w:rsidP="00FC0947">
            <w:pPr>
              <w:autoSpaceDE w:val="0"/>
              <w:autoSpaceDN w:val="0"/>
              <w:adjustRightInd w:val="0"/>
              <w:spacing w:after="80" w:line="241" w:lineRule="atLeast"/>
              <w:jc w:val="center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FC0947">
              <w:rPr>
                <w:rFonts w:ascii="Comic Sans MS" w:hAnsi="Comic Sans MS" w:cs="Arial"/>
                <w:color w:val="000000"/>
                <w:sz w:val="20"/>
                <w:szCs w:val="20"/>
              </w:rPr>
              <w:t>Can you think of different types of rewards?</w:t>
            </w:r>
          </w:p>
          <w:p w:rsidR="00FC0947" w:rsidRDefault="00FC0947" w:rsidP="00FC0947">
            <w:pPr>
              <w:autoSpaceDE w:val="0"/>
              <w:autoSpaceDN w:val="0"/>
              <w:adjustRightInd w:val="0"/>
              <w:spacing w:after="80" w:line="241" w:lineRule="atLeast"/>
              <w:jc w:val="center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FC0947">
              <w:rPr>
                <w:rFonts w:ascii="Comic Sans MS" w:hAnsi="Comic Sans MS" w:cs="Arial"/>
                <w:color w:val="000000"/>
                <w:sz w:val="20"/>
                <w:szCs w:val="20"/>
              </w:rPr>
              <w:t>Think about any that are not material rewards</w:t>
            </w:r>
          </w:p>
          <w:p w:rsidR="00FC0947" w:rsidRDefault="00FC0947" w:rsidP="00FC0947">
            <w:pPr>
              <w:autoSpaceDE w:val="0"/>
              <w:autoSpaceDN w:val="0"/>
              <w:adjustRightInd w:val="0"/>
              <w:spacing w:after="80" w:line="241" w:lineRule="atLeast"/>
              <w:jc w:val="center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FC0947">
              <w:rPr>
                <w:rFonts w:ascii="Comic Sans MS" w:hAnsi="Comic Sans MS" w:cs="Arial"/>
                <w:color w:val="000000"/>
                <w:sz w:val="20"/>
                <w:szCs w:val="20"/>
              </w:rPr>
              <w:t>e.g. ‘being told well-done’, a smile, a hug.</w:t>
            </w:r>
          </w:p>
          <w:p w:rsidR="00FC0947" w:rsidRDefault="00FC0947" w:rsidP="00FC0947">
            <w:pPr>
              <w:autoSpaceDE w:val="0"/>
              <w:autoSpaceDN w:val="0"/>
              <w:adjustRightInd w:val="0"/>
              <w:spacing w:after="80" w:line="241" w:lineRule="atLeast"/>
              <w:jc w:val="center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FC0947">
              <w:rPr>
                <w:rFonts w:ascii="Comic Sans MS" w:hAnsi="Comic Sans MS" w:cs="Arial"/>
                <w:color w:val="000000"/>
                <w:sz w:val="20"/>
                <w:szCs w:val="20"/>
              </w:rPr>
              <w:t>Then complete the sentence:</w:t>
            </w:r>
          </w:p>
          <w:p w:rsidR="00FC0947" w:rsidRPr="00FC0947" w:rsidRDefault="00FC0947" w:rsidP="00FC0947">
            <w:pPr>
              <w:autoSpaceDE w:val="0"/>
              <w:autoSpaceDN w:val="0"/>
              <w:adjustRightInd w:val="0"/>
              <w:spacing w:after="80" w:line="241" w:lineRule="atLeast"/>
              <w:jc w:val="center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 w:rsidRPr="00FC0947">
              <w:rPr>
                <w:rFonts w:ascii="Comic Sans MS" w:hAnsi="Comic Sans MS" w:cs="Arial"/>
                <w:color w:val="000000"/>
                <w:sz w:val="20"/>
                <w:szCs w:val="20"/>
              </w:rPr>
              <w:t>‘The reward I would most like to receive is...’ (</w:t>
            </w:r>
            <w:proofErr w:type="gramStart"/>
            <w:r w:rsidRPr="00FC0947">
              <w:rPr>
                <w:rFonts w:ascii="Comic Sans MS" w:hAnsi="Comic Sans MS" w:cs="Arial"/>
                <w:color w:val="000000"/>
                <w:sz w:val="20"/>
                <w:szCs w:val="20"/>
              </w:rPr>
              <w:t>e.g</w:t>
            </w:r>
            <w:proofErr w:type="gramEnd"/>
            <w:r w:rsidRPr="00FC0947">
              <w:rPr>
                <w:rFonts w:ascii="Comic Sans MS" w:hAnsi="Comic Sans MS" w:cs="Arial"/>
                <w:color w:val="000000"/>
                <w:sz w:val="20"/>
                <w:szCs w:val="20"/>
              </w:rPr>
              <w:t>. a trophy, certificate, hug, etc.).</w:t>
            </w:r>
          </w:p>
          <w:p w:rsidR="00FC0947" w:rsidRPr="00FC0947" w:rsidRDefault="00FC0947" w:rsidP="00FC0947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FC0947" w:rsidRPr="00FC0947" w:rsidRDefault="00FC0947" w:rsidP="00FC0947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15"/>
            </w:tblGrid>
            <w:tr w:rsidR="00AA232A" w:rsidRPr="00FC0947">
              <w:tblPrEx>
                <w:tblCellMar>
                  <w:top w:w="0" w:type="dxa"/>
                  <w:bottom w:w="0" w:type="dxa"/>
                </w:tblCellMar>
              </w:tblPrEx>
              <w:trPr>
                <w:trHeight w:val="719"/>
              </w:trPr>
              <w:tc>
                <w:tcPr>
                  <w:tcW w:w="5615" w:type="dxa"/>
                </w:tcPr>
                <w:p w:rsidR="00FC0947" w:rsidRDefault="00AA232A" w:rsidP="00FC0947">
                  <w:pPr>
                    <w:pStyle w:val="Pa2"/>
                    <w:framePr w:hSpace="180" w:wrap="around" w:vAnchor="page" w:hAnchor="margin" w:x="-1292" w:y="1657"/>
                    <w:spacing w:line="276" w:lineRule="auto"/>
                    <w:jc w:val="center"/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 xml:space="preserve">Think about </w:t>
                  </w:r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 xml:space="preserve">the six rights and </w:t>
                  </w:r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>the responsibility</w:t>
                  </w:r>
                </w:p>
                <w:p w:rsidR="00FC0947" w:rsidRDefault="00AA232A" w:rsidP="00FC0947">
                  <w:pPr>
                    <w:pStyle w:val="Pa2"/>
                    <w:framePr w:hSpace="180" w:wrap="around" w:vAnchor="page" w:hAnchor="margin" w:x="-1292" w:y="1657"/>
                    <w:spacing w:line="276" w:lineRule="auto"/>
                    <w:jc w:val="center"/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>you</w:t>
                  </w:r>
                  <w:proofErr w:type="gramEnd"/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 xml:space="preserve"> did</w:t>
                  </w:r>
                  <w:r w:rsid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 xml:space="preserve">last week. </w:t>
                  </w:r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>For each right and</w:t>
                  </w:r>
                </w:p>
                <w:p w:rsidR="00FC0947" w:rsidRDefault="00AA232A" w:rsidP="00FC0947">
                  <w:pPr>
                    <w:pStyle w:val="Pa2"/>
                    <w:framePr w:hSpace="180" w:wrap="around" w:vAnchor="page" w:hAnchor="margin" w:x="-1292" w:y="1657"/>
                    <w:spacing w:line="276" w:lineRule="auto"/>
                    <w:jc w:val="center"/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</w:pPr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>responsibil</w:t>
                  </w:r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>ity can you</w:t>
                  </w:r>
                  <w:r w:rsid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>think of an appropriate</w:t>
                  </w:r>
                </w:p>
                <w:p w:rsidR="00FC0947" w:rsidRDefault="00AA232A" w:rsidP="00FC0947">
                  <w:pPr>
                    <w:pStyle w:val="Pa2"/>
                    <w:framePr w:hSpace="180" w:wrap="around" w:vAnchor="page" w:hAnchor="margin" w:x="-1292" w:y="1657"/>
                    <w:spacing w:line="276" w:lineRule="auto"/>
                    <w:jc w:val="center"/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</w:pPr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>reward if children are seen to be</w:t>
                  </w:r>
                  <w:r w:rsid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>upholding</w:t>
                  </w:r>
                </w:p>
                <w:p w:rsidR="00AA232A" w:rsidRPr="00FC0947" w:rsidRDefault="00AA232A" w:rsidP="00FC0947">
                  <w:pPr>
                    <w:pStyle w:val="Pa2"/>
                    <w:framePr w:hSpace="180" w:wrap="around" w:vAnchor="page" w:hAnchor="margin" w:x="-1292" w:y="1657"/>
                    <w:spacing w:line="276" w:lineRule="auto"/>
                    <w:jc w:val="center"/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>that</w:t>
                  </w:r>
                  <w:proofErr w:type="gramEnd"/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 xml:space="preserve"> right? How about a consequence if</w:t>
                  </w:r>
                </w:p>
                <w:p w:rsidR="00AA232A" w:rsidRPr="00FC0947" w:rsidRDefault="00AA232A" w:rsidP="00FC0947">
                  <w:pPr>
                    <w:pStyle w:val="Pa2"/>
                    <w:framePr w:hSpace="180" w:wrap="around" w:vAnchor="page" w:hAnchor="margin" w:x="-1292" w:y="1657"/>
                    <w:spacing w:line="276" w:lineRule="auto"/>
                    <w:jc w:val="center"/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</w:pPr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>children were not showing responsible behaviour</w:t>
                  </w:r>
                </w:p>
                <w:p w:rsidR="00AA232A" w:rsidRPr="00FC0947" w:rsidRDefault="00AA232A" w:rsidP="00FC0947">
                  <w:pPr>
                    <w:pStyle w:val="Pa2"/>
                    <w:framePr w:hSpace="180" w:wrap="around" w:vAnchor="page" w:hAnchor="margin" w:x="-1292" w:y="1657"/>
                    <w:spacing w:line="276" w:lineRule="auto"/>
                    <w:jc w:val="center"/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</w:pPr>
                  <w:proofErr w:type="gramStart"/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>and</w:t>
                  </w:r>
                  <w:proofErr w:type="gramEnd"/>
                  <w:r w:rsidRPr="00FC0947">
                    <w:rPr>
                      <w:rStyle w:val="A5"/>
                      <w:rFonts w:ascii="Comic Sans MS" w:hAnsi="Comic Sans MS"/>
                      <w:sz w:val="20"/>
                      <w:szCs w:val="20"/>
                    </w:rPr>
                    <w:t xml:space="preserve"> the right was being ignored?</w:t>
                  </w:r>
                </w:p>
              </w:tc>
            </w:tr>
          </w:tbl>
          <w:p w:rsidR="004F170C" w:rsidRPr="003F57A8" w:rsidRDefault="004F170C" w:rsidP="000A4A2D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</w:p>
        </w:tc>
        <w:tc>
          <w:tcPr>
            <w:tcW w:w="5103" w:type="dxa"/>
            <w:shd w:val="clear" w:color="auto" w:fill="auto"/>
          </w:tcPr>
          <w:p w:rsidR="0033358A" w:rsidRDefault="00DA437F" w:rsidP="00DA437F">
            <w:pPr>
              <w:jc w:val="center"/>
              <w:rPr>
                <w:rFonts w:ascii="Comic Sans MS" w:hAnsi="Comic Sans MS"/>
                <w:color w:val="FF0000"/>
                <w:sz w:val="16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2252980</wp:posOffset>
                  </wp:positionH>
                  <wp:positionV relativeFrom="paragraph">
                    <wp:posOffset>237490</wp:posOffset>
                  </wp:positionV>
                  <wp:extent cx="830580" cy="548640"/>
                  <wp:effectExtent l="0" t="0" r="7620" b="3810"/>
                  <wp:wrapTight wrapText="bothSides">
                    <wp:wrapPolygon edited="0">
                      <wp:start x="0" y="0"/>
                      <wp:lineTo x="0" y="21000"/>
                      <wp:lineTo x="21303" y="21000"/>
                      <wp:lineTo x="21303" y="0"/>
                      <wp:lineTo x="0" y="0"/>
                    </wp:wrapPolygon>
                  </wp:wrapTight>
                  <wp:docPr id="9" name="Picture 9" descr="Alien Cartoon HD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ien Cartoon HD Stock Image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46" r="32615" b="79429"/>
                          <a:stretch/>
                        </pic:blipFill>
                        <pic:spPr bwMode="auto">
                          <a:xfrm>
                            <a:off x="0" y="0"/>
                            <a:ext cx="83058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212CB" w:rsidRPr="00E47DFF">
              <w:rPr>
                <w:rFonts w:ascii="Comic Sans MS" w:hAnsi="Comic Sans MS"/>
                <w:sz w:val="20"/>
                <w:u w:val="single"/>
              </w:rPr>
              <w:t>French</w:t>
            </w:r>
            <w:proofErr w:type="gramStart"/>
            <w:r w:rsidR="001212CB" w:rsidRPr="001212CB">
              <w:rPr>
                <w:rFonts w:ascii="Comic Sans MS" w:hAnsi="Comic Sans MS"/>
                <w:sz w:val="20"/>
                <w:szCs w:val="20"/>
                <w:u w:val="single"/>
              </w:rPr>
              <w:t xml:space="preserve">- </w:t>
            </w:r>
            <w:r w:rsidR="001212CB" w:rsidRPr="001212CB">
              <w:rPr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1212CB">
              <w:rPr>
                <w:rFonts w:ascii="Comic Sans MS" w:hAnsi="Comic Sans MS"/>
                <w:color w:val="000000"/>
                <w:sz w:val="20"/>
                <w:szCs w:val="20"/>
                <w:u w:val="single"/>
                <w:shd w:val="clear" w:color="auto" w:fill="FFFFFF"/>
              </w:rPr>
              <w:t>C</w:t>
            </w:r>
            <w:r w:rsidR="001212CB" w:rsidRPr="001212CB">
              <w:rPr>
                <w:rFonts w:ascii="Comic Sans MS" w:hAnsi="Comic Sans MS"/>
                <w:color w:val="000000"/>
                <w:sz w:val="20"/>
                <w:szCs w:val="20"/>
                <w:u w:val="single"/>
                <w:shd w:val="clear" w:color="auto" w:fill="FFFFFF"/>
              </w:rPr>
              <w:t>an</w:t>
            </w:r>
            <w:proofErr w:type="gramEnd"/>
            <w:r w:rsidR="001212CB" w:rsidRPr="001212CB">
              <w:rPr>
                <w:rFonts w:ascii="Comic Sans MS" w:hAnsi="Comic Sans MS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you </w:t>
            </w:r>
            <w:r w:rsidR="001212CB">
              <w:rPr>
                <w:rFonts w:ascii="Comic Sans MS" w:hAnsi="Comic Sans MS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read and say 4 face part nouns in French? </w:t>
            </w:r>
            <w:r w:rsidR="001212CB" w:rsidRPr="00CA3E31">
              <w:rPr>
                <w:rFonts w:ascii="Comic Sans MS" w:hAnsi="Comic Sans MS"/>
                <w:color w:val="FF0000"/>
                <w:sz w:val="16"/>
                <w:u w:val="single"/>
              </w:rPr>
              <w:t>(30 minutes)</w:t>
            </w:r>
          </w:p>
          <w:p w:rsidR="00DA437F" w:rsidRDefault="00DA437F" w:rsidP="00DA437F">
            <w:pPr>
              <w:jc w:val="center"/>
              <w:rPr>
                <w:rFonts w:ascii="Comic Sans MS" w:hAnsi="Comic Sans MS"/>
                <w:color w:val="FF0000"/>
                <w:sz w:val="16"/>
                <w:u w:val="single"/>
              </w:rPr>
            </w:pPr>
          </w:p>
          <w:p w:rsidR="00DA437F" w:rsidRPr="00DA437F" w:rsidRDefault="00DA437F" w:rsidP="00DA437F">
            <w:pPr>
              <w:jc w:val="center"/>
              <w:rPr>
                <w:rFonts w:ascii="Comic Sans MS" w:hAnsi="Comic Sans MS"/>
                <w:color w:val="FF0000"/>
                <w:sz w:val="16"/>
                <w:u w:val="single"/>
              </w:rPr>
            </w:pPr>
          </w:p>
          <w:p w:rsidR="001212CB" w:rsidRDefault="00DA437F" w:rsidP="0050575F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>
              <w:rPr>
                <w:rFonts w:ascii="Comic Sans MS" w:hAnsi="Comic Sans MS"/>
                <w:sz w:val="20"/>
                <w:u w:val="single"/>
              </w:rPr>
              <w:t xml:space="preserve">Watch the video and follow along. </w:t>
            </w:r>
          </w:p>
          <w:p w:rsidR="00DA437F" w:rsidRDefault="00FC0947" w:rsidP="0050575F">
            <w:pPr>
              <w:jc w:val="center"/>
              <w:rPr>
                <w:rStyle w:val="Hyperlink"/>
                <w:rFonts w:ascii="Comic Sans MS" w:hAnsi="Comic Sans MS"/>
                <w:sz w:val="20"/>
              </w:rPr>
            </w:pPr>
            <w:hyperlink r:id="rId14" w:history="1">
              <w:r w:rsidR="00DA437F" w:rsidRPr="00BE4190">
                <w:rPr>
                  <w:rStyle w:val="Hyperlink"/>
                  <w:rFonts w:ascii="Comic Sans MS" w:hAnsi="Comic Sans MS"/>
                  <w:sz w:val="20"/>
                </w:rPr>
                <w:t>https://www.youtube.com/watch?v=R4iAPx8KRPw&amp;feature=youtu.be</w:t>
              </w:r>
            </w:hyperlink>
          </w:p>
          <w:p w:rsidR="00DA437F" w:rsidRDefault="00DA437F" w:rsidP="00DA437F">
            <w:pPr>
              <w:rPr>
                <w:rFonts w:ascii="Comic Sans MS" w:hAnsi="Comic Sans MS"/>
                <w:sz w:val="20"/>
                <w:u w:val="single"/>
              </w:rPr>
            </w:pPr>
          </w:p>
          <w:p w:rsidR="001212CB" w:rsidRPr="00DA437F" w:rsidRDefault="00DA437F" w:rsidP="0050575F">
            <w:pPr>
              <w:jc w:val="center"/>
              <w:rPr>
                <w:rFonts w:ascii="Comic Sans MS" w:hAnsi="Comic Sans MS"/>
                <w:sz w:val="20"/>
              </w:rPr>
            </w:pPr>
            <w:r w:rsidRPr="00DA437F">
              <w:rPr>
                <w:rFonts w:ascii="Comic Sans MS" w:hAnsi="Comic Sans MS"/>
                <w:sz w:val="20"/>
              </w:rPr>
              <w:t>Task- draw an alien</w:t>
            </w:r>
            <w:r>
              <w:rPr>
                <w:rFonts w:ascii="Comic Sans MS" w:hAnsi="Comic Sans MS"/>
                <w:sz w:val="20"/>
              </w:rPr>
              <w:t>’</w:t>
            </w:r>
            <w:r w:rsidRPr="00DA437F">
              <w:rPr>
                <w:rFonts w:ascii="Comic Sans MS" w:hAnsi="Comic Sans MS"/>
                <w:sz w:val="20"/>
              </w:rPr>
              <w:t xml:space="preserve">s face and label the different parts. Can you write the number of each part too? </w:t>
            </w:r>
          </w:p>
          <w:p w:rsidR="00DA437F" w:rsidRPr="00DA437F" w:rsidRDefault="00DA437F" w:rsidP="0050575F">
            <w:pPr>
              <w:jc w:val="center"/>
              <w:rPr>
                <w:rFonts w:ascii="Comic Sans MS" w:hAnsi="Comic Sans MS"/>
                <w:sz w:val="20"/>
              </w:rPr>
            </w:pPr>
            <w:r w:rsidRPr="00DA437F">
              <w:rPr>
                <w:rFonts w:ascii="Comic Sans MS" w:hAnsi="Comic Sans MS"/>
                <w:sz w:val="20"/>
              </w:rPr>
              <w:t xml:space="preserve">How many eyes will it have? Will it have an odd number of ears? </w:t>
            </w:r>
            <w:r>
              <w:rPr>
                <w:rFonts w:ascii="Comic Sans MS" w:hAnsi="Comic Sans MS"/>
                <w:sz w:val="20"/>
              </w:rPr>
              <w:t xml:space="preserve">You can choose! </w:t>
            </w:r>
          </w:p>
          <w:p w:rsidR="00DA437F" w:rsidRPr="00E47DFF" w:rsidRDefault="00DA437F" w:rsidP="0050575F">
            <w:pPr>
              <w:jc w:val="center"/>
              <w:rPr>
                <w:rFonts w:ascii="Comic Sans MS" w:hAnsi="Comic Sans MS"/>
                <w:sz w:val="20"/>
                <w:u w:val="single"/>
              </w:rPr>
            </w:pPr>
            <w:r w:rsidRPr="00DA437F">
              <w:rPr>
                <w:rFonts w:ascii="Comic Sans MS" w:hAnsi="Comic Sans MS"/>
                <w:sz w:val="20"/>
              </w:rPr>
              <w:t>Challenge- colour them in and add the colour to your labels.</w:t>
            </w:r>
            <w:r>
              <w:rPr>
                <w:rFonts w:ascii="Comic Sans MS" w:hAnsi="Comic Sans MS"/>
                <w:sz w:val="20"/>
                <w:u w:val="single"/>
              </w:rPr>
              <w:t xml:space="preserve"> </w:t>
            </w:r>
          </w:p>
        </w:tc>
        <w:tc>
          <w:tcPr>
            <w:tcW w:w="5954" w:type="dxa"/>
          </w:tcPr>
          <w:p w:rsidR="001212CB" w:rsidRDefault="004C2755" w:rsidP="0050575F">
            <w:pPr>
              <w:shd w:val="clear" w:color="auto" w:fill="FFFFFF"/>
              <w:spacing w:after="240"/>
              <w:jc w:val="center"/>
              <w:textAlignment w:val="baseline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 xml:space="preserve">Computing- We are cryptographers </w:t>
            </w:r>
          </w:p>
          <w:p w:rsidR="004C2755" w:rsidRDefault="004C2755" w:rsidP="0050575F">
            <w:pPr>
              <w:shd w:val="clear" w:color="auto" w:fill="FFFFFF"/>
              <w:spacing w:after="240"/>
              <w:jc w:val="center"/>
              <w:textAlignment w:val="baseline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 xml:space="preserve">How did people used to communicate before we had phones and the internet? </w:t>
            </w:r>
          </w:p>
          <w:p w:rsidR="004C2755" w:rsidRDefault="004C2755" w:rsidP="0050575F">
            <w:pPr>
              <w:shd w:val="clear" w:color="auto" w:fill="FFFFFF"/>
              <w:spacing w:after="240"/>
              <w:jc w:val="center"/>
              <w:textAlignment w:val="baseline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 xml:space="preserve">Using the PP, learn all about semaphore communication. Watch the video to help you learn the different signals. </w:t>
            </w:r>
          </w:p>
          <w:p w:rsidR="004C2755" w:rsidRDefault="00FC0947" w:rsidP="0050575F">
            <w:pPr>
              <w:shd w:val="clear" w:color="auto" w:fill="FFFFFF"/>
              <w:spacing w:after="240"/>
              <w:jc w:val="center"/>
              <w:textAlignment w:val="baseline"/>
              <w:rPr>
                <w:rStyle w:val="Hyperlink"/>
                <w:rFonts w:ascii="Comic Sans MS" w:hAnsi="Comic Sans MS"/>
                <w:sz w:val="20"/>
                <w:szCs w:val="20"/>
              </w:rPr>
            </w:pPr>
            <w:hyperlink r:id="rId15" w:history="1">
              <w:r w:rsidR="004C2755" w:rsidRPr="00B24647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https://www.youtube.com/watch?v=LlRJQd5vmX0</w:t>
              </w:r>
            </w:hyperlink>
          </w:p>
          <w:p w:rsidR="004C2755" w:rsidRDefault="004C2755" w:rsidP="0050575F">
            <w:pPr>
              <w:shd w:val="clear" w:color="auto" w:fill="FFFFFF"/>
              <w:spacing w:after="240"/>
              <w:jc w:val="center"/>
              <w:textAlignment w:val="baseline"/>
              <w:rPr>
                <w:rStyle w:val="Hyperlink"/>
                <w:rFonts w:ascii="Comic Sans MS" w:hAnsi="Comic Sans MS"/>
                <w:sz w:val="20"/>
                <w:szCs w:val="20"/>
              </w:rPr>
            </w:pPr>
            <w:r w:rsidRPr="004C2755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1740535</wp:posOffset>
                  </wp:positionH>
                  <wp:positionV relativeFrom="paragraph">
                    <wp:posOffset>115570</wp:posOffset>
                  </wp:positionV>
                  <wp:extent cx="1852930" cy="2083435"/>
                  <wp:effectExtent l="0" t="0" r="0" b="0"/>
                  <wp:wrapSquare wrapText="bothSides"/>
                  <wp:docPr id="205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2D5085-2D4D-42AD-B84C-3C7B23A24F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>
                            <a:extLst>
                              <a:ext uri="{FF2B5EF4-FFF2-40B4-BE49-F238E27FC236}">
                                <a16:creationId xmlns:a16="http://schemas.microsoft.com/office/drawing/2014/main" id="{B12D5085-2D4D-42AD-B84C-3C7B23A24F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52930" cy="208343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4C2755" w:rsidRDefault="004C2755" w:rsidP="0050575F">
            <w:pPr>
              <w:shd w:val="clear" w:color="auto" w:fill="FFFFFF"/>
              <w:spacing w:after="240"/>
              <w:jc w:val="center"/>
              <w:textAlignment w:val="baseline"/>
              <w:rPr>
                <w:rStyle w:val="Hyperlink"/>
                <w:rFonts w:ascii="Comic Sans MS" w:hAnsi="Comic Sans MS"/>
                <w:color w:val="auto"/>
                <w:sz w:val="20"/>
                <w:szCs w:val="20"/>
              </w:rPr>
            </w:pPr>
            <w:r>
              <w:rPr>
                <w:rStyle w:val="Hyperlink"/>
                <w:rFonts w:ascii="Comic Sans MS" w:hAnsi="Comic Sans MS"/>
                <w:color w:val="auto"/>
                <w:sz w:val="20"/>
                <w:szCs w:val="20"/>
              </w:rPr>
              <w:t>Task- C</w:t>
            </w:r>
            <w:r w:rsidRPr="004C2755">
              <w:rPr>
                <w:rStyle w:val="Hyperlink"/>
                <w:rFonts w:ascii="Comic Sans MS" w:hAnsi="Comic Sans MS"/>
                <w:color w:val="auto"/>
                <w:sz w:val="20"/>
                <w:szCs w:val="20"/>
              </w:rPr>
              <w:t xml:space="preserve">an you send a message using semaphore communication? </w:t>
            </w:r>
          </w:p>
          <w:p w:rsidR="004C2755" w:rsidRPr="004C2755" w:rsidRDefault="004C2755" w:rsidP="0050575F">
            <w:pPr>
              <w:shd w:val="clear" w:color="auto" w:fill="FFFFFF"/>
              <w:spacing w:after="240"/>
              <w:jc w:val="center"/>
              <w:textAlignment w:val="baseline"/>
              <w:rPr>
                <w:rFonts w:ascii="Comic Sans MS" w:hAnsi="Comic Sans MS"/>
                <w:szCs w:val="20"/>
              </w:rPr>
            </w:pPr>
            <w:r w:rsidRPr="004C2755">
              <w:rPr>
                <w:rStyle w:val="Hyperlink"/>
                <w:rFonts w:ascii="Comic Sans MS" w:hAnsi="Comic Sans MS"/>
                <w:color w:val="auto"/>
                <w:sz w:val="20"/>
                <w:szCs w:val="20"/>
                <w:u w:val="none"/>
              </w:rPr>
              <w:t xml:space="preserve">You could try to send it to someone you live with or record it and email it to us. We will try and guess what you are telling us. </w:t>
            </w:r>
          </w:p>
          <w:p w:rsidR="001212CB" w:rsidRPr="0011639F" w:rsidRDefault="001212CB" w:rsidP="0050575F">
            <w:pPr>
              <w:shd w:val="clear" w:color="auto" w:fill="FFFFFF"/>
              <w:spacing w:after="240"/>
              <w:jc w:val="center"/>
              <w:textAlignment w:val="baseline"/>
              <w:rPr>
                <w:rFonts w:ascii="Comic Sans MS" w:hAnsi="Comic Sans MS"/>
                <w:szCs w:val="20"/>
              </w:rPr>
            </w:pPr>
          </w:p>
        </w:tc>
      </w:tr>
    </w:tbl>
    <w:p w:rsidR="008A1565" w:rsidRDefault="008A1565"/>
    <w:sectPr w:rsidR="008A1565" w:rsidSect="00FD52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50B"/>
    <w:multiLevelType w:val="hybridMultilevel"/>
    <w:tmpl w:val="CBF8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1B2C"/>
    <w:multiLevelType w:val="multilevel"/>
    <w:tmpl w:val="47F2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A70D3"/>
    <w:multiLevelType w:val="hybridMultilevel"/>
    <w:tmpl w:val="72DE46A4"/>
    <w:lvl w:ilvl="0" w:tplc="740EC0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4D"/>
    <w:rsid w:val="00012D8A"/>
    <w:rsid w:val="00032A96"/>
    <w:rsid w:val="00051A5B"/>
    <w:rsid w:val="00072D4D"/>
    <w:rsid w:val="00091E94"/>
    <w:rsid w:val="000A4A2D"/>
    <w:rsid w:val="000D5063"/>
    <w:rsid w:val="00103361"/>
    <w:rsid w:val="0011639F"/>
    <w:rsid w:val="001212CB"/>
    <w:rsid w:val="0013532E"/>
    <w:rsid w:val="00142C5D"/>
    <w:rsid w:val="00145B6C"/>
    <w:rsid w:val="001A3453"/>
    <w:rsid w:val="001D77C2"/>
    <w:rsid w:val="002658DB"/>
    <w:rsid w:val="0027013A"/>
    <w:rsid w:val="002925C3"/>
    <w:rsid w:val="002A6BC4"/>
    <w:rsid w:val="002F0C12"/>
    <w:rsid w:val="003030AF"/>
    <w:rsid w:val="00326580"/>
    <w:rsid w:val="0033358A"/>
    <w:rsid w:val="003635FE"/>
    <w:rsid w:val="003C7367"/>
    <w:rsid w:val="003F57A8"/>
    <w:rsid w:val="004C2755"/>
    <w:rsid w:val="004F170C"/>
    <w:rsid w:val="004F48D0"/>
    <w:rsid w:val="005004F0"/>
    <w:rsid w:val="0050575F"/>
    <w:rsid w:val="00513950"/>
    <w:rsid w:val="00522A9E"/>
    <w:rsid w:val="005539F2"/>
    <w:rsid w:val="00555125"/>
    <w:rsid w:val="00566559"/>
    <w:rsid w:val="00571303"/>
    <w:rsid w:val="005A0834"/>
    <w:rsid w:val="005C203D"/>
    <w:rsid w:val="005E1470"/>
    <w:rsid w:val="006411F1"/>
    <w:rsid w:val="00662F84"/>
    <w:rsid w:val="006B74A8"/>
    <w:rsid w:val="006C02EC"/>
    <w:rsid w:val="006C1910"/>
    <w:rsid w:val="006D01E2"/>
    <w:rsid w:val="00710FBE"/>
    <w:rsid w:val="007124CA"/>
    <w:rsid w:val="007262F9"/>
    <w:rsid w:val="00766164"/>
    <w:rsid w:val="00774A05"/>
    <w:rsid w:val="007F2F2D"/>
    <w:rsid w:val="00823C8B"/>
    <w:rsid w:val="00862509"/>
    <w:rsid w:val="00872F8F"/>
    <w:rsid w:val="00890FE4"/>
    <w:rsid w:val="00893DB2"/>
    <w:rsid w:val="008A1565"/>
    <w:rsid w:val="008E00D5"/>
    <w:rsid w:val="008E2951"/>
    <w:rsid w:val="00911A29"/>
    <w:rsid w:val="0091733B"/>
    <w:rsid w:val="009327EC"/>
    <w:rsid w:val="009A5807"/>
    <w:rsid w:val="00A421DC"/>
    <w:rsid w:val="00A772CC"/>
    <w:rsid w:val="00AA232A"/>
    <w:rsid w:val="00AA731F"/>
    <w:rsid w:val="00B71E58"/>
    <w:rsid w:val="00B85991"/>
    <w:rsid w:val="00B9726B"/>
    <w:rsid w:val="00BB686F"/>
    <w:rsid w:val="00BF6776"/>
    <w:rsid w:val="00C160E5"/>
    <w:rsid w:val="00C21CD7"/>
    <w:rsid w:val="00C415B9"/>
    <w:rsid w:val="00C77278"/>
    <w:rsid w:val="00CA3E31"/>
    <w:rsid w:val="00CA474F"/>
    <w:rsid w:val="00CA5E4D"/>
    <w:rsid w:val="00CF19F1"/>
    <w:rsid w:val="00CF2F1D"/>
    <w:rsid w:val="00CF7DFF"/>
    <w:rsid w:val="00D763E8"/>
    <w:rsid w:val="00D81720"/>
    <w:rsid w:val="00DA3A15"/>
    <w:rsid w:val="00DA437F"/>
    <w:rsid w:val="00DC548E"/>
    <w:rsid w:val="00E245B5"/>
    <w:rsid w:val="00E32E50"/>
    <w:rsid w:val="00E47DFF"/>
    <w:rsid w:val="00E51507"/>
    <w:rsid w:val="00F242EC"/>
    <w:rsid w:val="00F36809"/>
    <w:rsid w:val="00FA1E48"/>
    <w:rsid w:val="00FA62EB"/>
    <w:rsid w:val="00FB24F5"/>
    <w:rsid w:val="00FC0947"/>
    <w:rsid w:val="00FD524D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EFEA"/>
  <w15:chartTrackingRefBased/>
  <w15:docId w15:val="{8B4C629A-E7CA-45FC-A5DB-93356D16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2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5B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F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AA23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A232A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AA232A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406Ab_HjM8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z3Yv3On4lE" TargetMode="External"/><Relationship Id="rId11" Type="http://schemas.openxmlformats.org/officeDocument/2006/relationships/hyperlink" Target="https://www.youtube.com/watch?v=uQWUOjo7a9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LlRJQd5vmX0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O_6AIjM3Rc" TargetMode="External"/><Relationship Id="rId14" Type="http://schemas.openxmlformats.org/officeDocument/2006/relationships/hyperlink" Target="https://www.youtube.com/watch?v=R4iAPx8KRPw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Hollie Dickinson</cp:lastModifiedBy>
  <cp:revision>2</cp:revision>
  <dcterms:created xsi:type="dcterms:W3CDTF">2021-01-21T13:49:00Z</dcterms:created>
  <dcterms:modified xsi:type="dcterms:W3CDTF">2021-01-21T13:49:00Z</dcterms:modified>
</cp:coreProperties>
</file>