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172"/>
        <w:tblW w:w="15545" w:type="dxa"/>
        <w:tblLayout w:type="fixed"/>
        <w:tblLook w:val="04A0" w:firstRow="1" w:lastRow="0" w:firstColumn="1" w:lastColumn="0" w:noHBand="0" w:noVBand="1"/>
      </w:tblPr>
      <w:tblGrid>
        <w:gridCol w:w="3539"/>
        <w:gridCol w:w="4253"/>
        <w:gridCol w:w="3827"/>
        <w:gridCol w:w="3926"/>
      </w:tblGrid>
      <w:tr w:rsidR="0031211F" w:rsidRPr="00530041" w:rsidTr="00947FB2">
        <w:trPr>
          <w:trHeight w:val="3818"/>
        </w:trPr>
        <w:tc>
          <w:tcPr>
            <w:tcW w:w="3539" w:type="dxa"/>
          </w:tcPr>
          <w:p w:rsidR="0031211F" w:rsidRPr="00130CA5" w:rsidRDefault="0031211F" w:rsidP="00947FB2">
            <w:pPr>
              <w:jc w:val="center"/>
              <w:rPr>
                <w:rStyle w:val="Hyperlink"/>
                <w:rFonts w:ascii="Sassoon" w:hAnsi="Sassoon"/>
                <w:color w:val="auto"/>
                <w:sz w:val="32"/>
              </w:rPr>
            </w:pPr>
            <w:r>
              <w:rPr>
                <w:rFonts w:ascii="Sassoon" w:hAnsi="Sassoon"/>
                <w:sz w:val="32"/>
                <w:u w:val="single"/>
              </w:rPr>
              <w:t>Handwriting</w:t>
            </w:r>
          </w:p>
          <w:p w:rsidR="0031211F" w:rsidRPr="001758A9" w:rsidRDefault="0031211F" w:rsidP="00947FB2">
            <w:pPr>
              <w:rPr>
                <w:rFonts w:ascii="Sassoon" w:hAnsi="Sassoon"/>
              </w:rPr>
            </w:pPr>
            <w:r w:rsidRPr="001758A9">
              <w:rPr>
                <w:rFonts w:ascii="Sassoon" w:hAnsi="Sassoon"/>
              </w:rPr>
              <w:t xml:space="preserve">Concentrate on the long </w:t>
            </w:r>
            <w:proofErr w:type="gramStart"/>
            <w:r w:rsidRPr="001758A9">
              <w:rPr>
                <w:rFonts w:ascii="Sassoon" w:hAnsi="Sassoon"/>
              </w:rPr>
              <w:t>ladder  handwriting</w:t>
            </w:r>
            <w:proofErr w:type="gramEnd"/>
            <w:r w:rsidRPr="001758A9">
              <w:rPr>
                <w:rFonts w:ascii="Sassoon" w:hAnsi="Sassoon"/>
              </w:rPr>
              <w:t xml:space="preserve"> family. Practise your letter formation from start to finish.  </w:t>
            </w:r>
          </w:p>
          <w:p w:rsidR="0031211F" w:rsidRPr="001758A9" w:rsidRDefault="0031211F" w:rsidP="00947FB2">
            <w:pPr>
              <w:rPr>
                <w:rFonts w:ascii="Sassoon" w:hAnsi="Sassoon"/>
              </w:rPr>
            </w:pPr>
            <w:r w:rsidRPr="001758A9">
              <w:rPr>
                <w:rFonts w:ascii="Sassoon" w:hAnsi="Sassoon"/>
              </w:rPr>
              <w:t xml:space="preserve">Please see the video on our class page to help you </w:t>
            </w:r>
          </w:p>
          <w:p w:rsidR="0031211F" w:rsidRDefault="0031211F" w:rsidP="00947FB2">
            <w:pPr>
              <w:jc w:val="center"/>
              <w:rPr>
                <w:rFonts w:ascii="Sassoon" w:hAnsi="Sassoon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1" locked="0" layoutInCell="1" allowOverlap="1" wp14:anchorId="1F658EFC" wp14:editId="162B138B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84455</wp:posOffset>
                  </wp:positionV>
                  <wp:extent cx="1172272" cy="828675"/>
                  <wp:effectExtent l="0" t="0" r="8890" b="0"/>
                  <wp:wrapNone/>
                  <wp:docPr id="3" name="Picture 3" descr="Ladder Letters Formation Display Poster (teacher mad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dder Letters Formation Display Poster (teacher made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384" t="1923" r="16154" b="50769"/>
                          <a:stretch/>
                        </pic:blipFill>
                        <pic:spPr bwMode="auto">
                          <a:xfrm>
                            <a:off x="0" y="0"/>
                            <a:ext cx="1172272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211F" w:rsidRDefault="0031211F" w:rsidP="00947FB2">
            <w:pPr>
              <w:jc w:val="center"/>
              <w:rPr>
                <w:rFonts w:ascii="Sassoon" w:hAnsi="Sassoon"/>
                <w:sz w:val="24"/>
              </w:rPr>
            </w:pPr>
          </w:p>
          <w:p w:rsidR="0031211F" w:rsidRDefault="0031211F" w:rsidP="00947FB2">
            <w:pPr>
              <w:jc w:val="center"/>
              <w:rPr>
                <w:rFonts w:ascii="Sassoon" w:hAnsi="Sassoon"/>
                <w:sz w:val="24"/>
              </w:rPr>
            </w:pPr>
          </w:p>
          <w:p w:rsidR="0031211F" w:rsidRPr="00530041" w:rsidRDefault="0031211F" w:rsidP="00947FB2">
            <w:pPr>
              <w:jc w:val="center"/>
              <w:rPr>
                <w:rFonts w:ascii="Sassoon" w:hAnsi="Sassoon"/>
                <w:sz w:val="24"/>
              </w:rPr>
            </w:pPr>
            <w:r>
              <w:rPr>
                <w:rFonts w:ascii="Sassoon" w:hAnsi="Sassoon"/>
                <w:sz w:val="24"/>
              </w:rPr>
              <w:t xml:space="preserve"> </w:t>
            </w:r>
          </w:p>
        </w:tc>
        <w:tc>
          <w:tcPr>
            <w:tcW w:w="4253" w:type="dxa"/>
          </w:tcPr>
          <w:p w:rsidR="0031211F" w:rsidRDefault="0031211F" w:rsidP="00947FB2">
            <w:pPr>
              <w:jc w:val="center"/>
              <w:rPr>
                <w:rFonts w:ascii="Sassoon" w:hAnsi="Sassoon"/>
                <w:sz w:val="32"/>
                <w:u w:val="single"/>
              </w:rPr>
            </w:pPr>
            <w:r>
              <w:rPr>
                <w:rFonts w:ascii="Sassoon" w:hAnsi="Sassoon"/>
                <w:sz w:val="32"/>
                <w:u w:val="single"/>
              </w:rPr>
              <w:t>RE</w:t>
            </w:r>
          </w:p>
          <w:p w:rsidR="0031211F" w:rsidRDefault="0031211F" w:rsidP="00947FB2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We are learning about ‘commitment’. Can you find out what this means?</w:t>
            </w:r>
          </w:p>
          <w:p w:rsidR="0031211F" w:rsidRDefault="0031211F" w:rsidP="00947FB2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For one whole day, can you commit to exercising for 5 minutes of every hour? Firstly, choose an exercise e.g. star jumps, running, sit-ups, </w:t>
            </w:r>
            <w:proofErr w:type="gramStart"/>
            <w:r>
              <w:rPr>
                <w:rFonts w:ascii="SassoonPrimaryInfant" w:hAnsi="SassoonPrimaryInfant"/>
              </w:rPr>
              <w:t>squats</w:t>
            </w:r>
            <w:proofErr w:type="gramEnd"/>
            <w:r>
              <w:rPr>
                <w:rFonts w:ascii="SassoonPrimaryInfant" w:hAnsi="SassoonPrimaryInfant"/>
              </w:rPr>
              <w:t xml:space="preserve">. Then set an alarm to go off every hour to tell you that you need to start exercising. </w:t>
            </w:r>
          </w:p>
          <w:p w:rsidR="0031211F" w:rsidRPr="00530041" w:rsidRDefault="0031211F" w:rsidP="00947FB2">
            <w:pPr>
              <w:rPr>
                <w:rFonts w:ascii="Sassoon" w:hAnsi="Sassoon"/>
                <w:sz w:val="32"/>
                <w:u w:val="single"/>
              </w:rPr>
            </w:pPr>
            <w:r>
              <w:rPr>
                <w:rFonts w:ascii="SassoonPrimaryInfant" w:hAnsi="SassoonPrimaryInfant"/>
              </w:rPr>
              <w:t xml:space="preserve">Questions to discuss with someone at home or write down </w:t>
            </w:r>
            <w:proofErr w:type="gramStart"/>
            <w:r>
              <w:rPr>
                <w:rFonts w:ascii="SassoonPrimaryInfant" w:hAnsi="SassoonPrimaryInfant"/>
              </w:rPr>
              <w:t>answers:</w:t>
            </w:r>
            <w:proofErr w:type="gramEnd"/>
            <w:r>
              <w:rPr>
                <w:rFonts w:ascii="SassoonPrimaryInfant" w:hAnsi="SassoonPrimaryInfant"/>
              </w:rPr>
              <w:t xml:space="preserve"> </w:t>
            </w:r>
            <w:r w:rsidRPr="004C5F50">
              <w:rPr>
                <w:rFonts w:ascii="SassoonPrimaryInfant" w:hAnsi="SassoonPrimaryInfant"/>
              </w:rPr>
              <w:t xml:space="preserve">How did you feel stopping to do the exercise? Did it interrupt what you were doing? Did you </w:t>
            </w:r>
            <w:r>
              <w:rPr>
                <w:rFonts w:ascii="SassoonPrimaryInfant" w:hAnsi="SassoonPrimaryInfant"/>
              </w:rPr>
              <w:t>feel better or worse after exercising</w:t>
            </w:r>
            <w:r w:rsidRPr="004C5F50">
              <w:rPr>
                <w:rFonts w:ascii="SassoonPrimaryInfant" w:hAnsi="SassoonPrimaryInfant"/>
              </w:rPr>
              <w:t xml:space="preserve">? Would you do this every day if you could?  </w:t>
            </w:r>
          </w:p>
        </w:tc>
        <w:tc>
          <w:tcPr>
            <w:tcW w:w="3827" w:type="dxa"/>
          </w:tcPr>
          <w:p w:rsidR="00C00080" w:rsidRPr="00B420A8" w:rsidRDefault="0031211F" w:rsidP="00947FB2">
            <w:pPr>
              <w:jc w:val="center"/>
              <w:rPr>
                <w:rFonts w:ascii="Sassoon" w:hAnsi="Sassoon" w:cs="Arial"/>
                <w:sz w:val="16"/>
                <w:szCs w:val="16"/>
              </w:rPr>
            </w:pPr>
            <w:r w:rsidRPr="00530041">
              <w:rPr>
                <w:rFonts w:ascii="Sassoon" w:hAnsi="Sassoon"/>
                <w:sz w:val="32"/>
                <w:u w:val="single"/>
              </w:rPr>
              <w:t>Science</w:t>
            </w:r>
            <w:r w:rsidRPr="00530041">
              <w:rPr>
                <w:rFonts w:ascii="Sassoon" w:hAnsi="Sassoon" w:cs="Arial"/>
                <w:sz w:val="16"/>
                <w:szCs w:val="16"/>
              </w:rPr>
              <w:t xml:space="preserve"> </w:t>
            </w:r>
          </w:p>
          <w:p w:rsidR="0031211F" w:rsidRPr="00C00080" w:rsidRDefault="0031211F" w:rsidP="00947FB2">
            <w:pPr>
              <w:jc w:val="center"/>
              <w:rPr>
                <w:rFonts w:ascii="Sassoon" w:hAnsi="Sassoon"/>
                <w:sz w:val="28"/>
                <w:u w:val="single"/>
              </w:rPr>
            </w:pPr>
            <w:r w:rsidRPr="00C00080">
              <w:rPr>
                <w:rFonts w:ascii="Sassoon" w:hAnsi="Sassoon"/>
                <w:sz w:val="28"/>
                <w:u w:val="single"/>
              </w:rPr>
              <w:t>Materials</w:t>
            </w:r>
          </w:p>
          <w:p w:rsidR="0031211F" w:rsidRPr="001758A9" w:rsidRDefault="00E85E7C" w:rsidP="00947FB2">
            <w:pPr>
              <w:rPr>
                <w:rFonts w:ascii="Sassoon" w:hAnsi="Sassoon"/>
              </w:rPr>
            </w:pPr>
            <w:r w:rsidRPr="001758A9">
              <w:rPr>
                <w:rFonts w:ascii="Sassoon" w:hAnsi="Sassoon"/>
              </w:rPr>
              <w:t>We are learning about the properties of materials.</w:t>
            </w:r>
          </w:p>
          <w:p w:rsidR="00E85E7C" w:rsidRPr="001758A9" w:rsidRDefault="00E85E7C" w:rsidP="00947FB2">
            <w:pPr>
              <w:rPr>
                <w:rFonts w:ascii="Sassoon" w:hAnsi="Sassoon"/>
              </w:rPr>
            </w:pPr>
            <w:r w:rsidRPr="001758A9">
              <w:rPr>
                <w:rFonts w:ascii="Sassoon" w:hAnsi="Sassoon"/>
              </w:rPr>
              <w:t xml:space="preserve">Please see the video on our class page and complete the worksheet: </w:t>
            </w:r>
          </w:p>
          <w:p w:rsidR="00E85E7C" w:rsidRPr="001758A9" w:rsidRDefault="00E85E7C" w:rsidP="00947FB2">
            <w:pPr>
              <w:rPr>
                <w:rFonts w:ascii="Sassoon" w:hAnsi="Sassoon"/>
              </w:rPr>
            </w:pPr>
            <w:r w:rsidRPr="001758A9">
              <w:rPr>
                <w:rFonts w:ascii="Sassoon" w:hAnsi="Sassoon"/>
              </w:rPr>
              <w:t>https://www.inspireacademyashton.org.uk/</w:t>
            </w:r>
          </w:p>
          <w:p w:rsidR="00E85E7C" w:rsidRPr="001758A9" w:rsidRDefault="00E85E7C" w:rsidP="00947FB2">
            <w:pPr>
              <w:rPr>
                <w:rFonts w:ascii="Sassoon" w:hAnsi="Sassoon"/>
              </w:rPr>
            </w:pPr>
            <w:r w:rsidRPr="001758A9">
              <w:rPr>
                <w:rFonts w:ascii="Sassoon" w:hAnsi="Sassoon"/>
              </w:rPr>
              <w:t xml:space="preserve">home/classes/year2/year-2-home-learning/ </w:t>
            </w:r>
          </w:p>
          <w:p w:rsidR="0031211F" w:rsidRPr="001758A9" w:rsidRDefault="00C00080" w:rsidP="00947FB2">
            <w:pPr>
              <w:jc w:val="center"/>
              <w:rPr>
                <w:rFonts w:ascii="Sassoon" w:hAnsi="Sassoon"/>
                <w:b/>
              </w:rPr>
            </w:pPr>
            <w:r w:rsidRPr="001758A9">
              <w:rPr>
                <w:rFonts w:ascii="Sassoon" w:hAnsi="Sassoon"/>
                <w:b/>
              </w:rPr>
              <w:t xml:space="preserve">Think about why objects </w:t>
            </w:r>
            <w:proofErr w:type="gramStart"/>
            <w:r w:rsidRPr="001758A9">
              <w:rPr>
                <w:rFonts w:ascii="Sassoon" w:hAnsi="Sassoon"/>
                <w:b/>
              </w:rPr>
              <w:t>are made</w:t>
            </w:r>
            <w:proofErr w:type="gramEnd"/>
            <w:r w:rsidRPr="001758A9">
              <w:rPr>
                <w:rFonts w:ascii="Sassoon" w:hAnsi="Sassoon"/>
                <w:b/>
              </w:rPr>
              <w:t xml:space="preserve"> from certain materials.</w:t>
            </w:r>
          </w:p>
          <w:p w:rsidR="00C00080" w:rsidRPr="001758A9" w:rsidRDefault="00C00080" w:rsidP="00947FB2">
            <w:pPr>
              <w:rPr>
                <w:rFonts w:ascii="Sassoon" w:hAnsi="Sassoon"/>
                <w:color w:val="7030A0"/>
              </w:rPr>
            </w:pPr>
            <w:proofErr w:type="gramStart"/>
            <w:r w:rsidRPr="001758A9">
              <w:rPr>
                <w:rFonts w:ascii="Sassoon" w:hAnsi="Sassoon"/>
                <w:color w:val="7030A0"/>
              </w:rPr>
              <w:t>E.g.</w:t>
            </w:r>
            <w:proofErr w:type="gramEnd"/>
            <w:r w:rsidRPr="001758A9">
              <w:rPr>
                <w:rFonts w:ascii="Sassoon" w:hAnsi="Sassoon"/>
                <w:color w:val="7030A0"/>
              </w:rPr>
              <w:t xml:space="preserve"> Why is a classroom chair made from plastic?</w:t>
            </w:r>
          </w:p>
          <w:p w:rsidR="00C00080" w:rsidRPr="001758A9" w:rsidRDefault="00C00080" w:rsidP="00947FB2">
            <w:pPr>
              <w:rPr>
                <w:rFonts w:ascii="Sassoon" w:hAnsi="Sassoon"/>
                <w:color w:val="7030A0"/>
              </w:rPr>
            </w:pPr>
            <w:r w:rsidRPr="001758A9">
              <w:rPr>
                <w:rFonts w:ascii="Sassoon" w:hAnsi="Sassoon"/>
                <w:color w:val="7030A0"/>
              </w:rPr>
              <w:t xml:space="preserve">It is hard and rigid so it </w:t>
            </w:r>
            <w:proofErr w:type="gramStart"/>
            <w:r w:rsidRPr="001758A9">
              <w:rPr>
                <w:rFonts w:ascii="Sassoon" w:hAnsi="Sassoon"/>
                <w:color w:val="7030A0"/>
              </w:rPr>
              <w:t>can be sat on</w:t>
            </w:r>
            <w:proofErr w:type="gramEnd"/>
            <w:r w:rsidRPr="001758A9">
              <w:rPr>
                <w:rFonts w:ascii="Sassoon" w:hAnsi="Sassoon"/>
                <w:color w:val="7030A0"/>
              </w:rPr>
              <w:t>.</w:t>
            </w:r>
          </w:p>
          <w:p w:rsidR="001758A9" w:rsidRPr="001758A9" w:rsidRDefault="00C00080" w:rsidP="00947FB2">
            <w:pPr>
              <w:rPr>
                <w:rFonts w:ascii="Sassoon" w:hAnsi="Sassoon"/>
                <w:color w:val="7030A0"/>
              </w:rPr>
            </w:pPr>
            <w:r w:rsidRPr="001758A9">
              <w:rPr>
                <w:rFonts w:ascii="Sassoon" w:hAnsi="Sassoon"/>
                <w:color w:val="7030A0"/>
              </w:rPr>
              <w:t>It is waterproof in</w:t>
            </w:r>
            <w:r w:rsidR="001758A9">
              <w:rPr>
                <w:rFonts w:ascii="Sassoon" w:hAnsi="Sassoon"/>
                <w:color w:val="7030A0"/>
              </w:rPr>
              <w:t xml:space="preserve"> </w:t>
            </w:r>
            <w:r w:rsidRPr="001758A9">
              <w:rPr>
                <w:rFonts w:ascii="Sassoon" w:hAnsi="Sassoon"/>
                <w:color w:val="7030A0"/>
              </w:rPr>
              <w:t>case of spills.</w:t>
            </w:r>
          </w:p>
        </w:tc>
        <w:tc>
          <w:tcPr>
            <w:tcW w:w="3926" w:type="dxa"/>
          </w:tcPr>
          <w:p w:rsidR="0031211F" w:rsidRDefault="0031211F" w:rsidP="00947FB2">
            <w:pPr>
              <w:jc w:val="center"/>
              <w:rPr>
                <w:rFonts w:ascii="Sassoon" w:hAnsi="Sassoon"/>
                <w:sz w:val="32"/>
                <w:u w:val="single"/>
              </w:rPr>
            </w:pPr>
            <w:r w:rsidRPr="00530041">
              <w:rPr>
                <w:rFonts w:ascii="Sassoon" w:hAnsi="Sassoon"/>
                <w:sz w:val="32"/>
                <w:u w:val="single"/>
              </w:rPr>
              <w:t>Spellings</w:t>
            </w:r>
          </w:p>
          <w:p w:rsidR="0031211F" w:rsidRPr="001758A9" w:rsidRDefault="0031211F" w:rsidP="00947FB2">
            <w:pPr>
              <w:rPr>
                <w:rFonts w:ascii="Sassoon" w:hAnsi="Sassoon"/>
              </w:rPr>
            </w:pPr>
            <w:r w:rsidRPr="001758A9">
              <w:rPr>
                <w:rFonts w:ascii="Sassoon" w:hAnsi="Sassoon"/>
              </w:rPr>
              <w:t>Here are our class spellings for this week.</w:t>
            </w:r>
          </w:p>
          <w:p w:rsidR="0031211F" w:rsidRPr="001758A9" w:rsidRDefault="0031211F" w:rsidP="00947FB2">
            <w:pPr>
              <w:rPr>
                <w:rFonts w:ascii="Sassoon" w:hAnsi="Sassoon"/>
              </w:rPr>
            </w:pPr>
            <w:r w:rsidRPr="001758A9">
              <w:rPr>
                <w:rFonts w:ascii="Sassoon" w:hAnsi="Sassoon"/>
              </w:rPr>
              <w:t>The ‘r’ sound spelt ‘</w:t>
            </w:r>
            <w:proofErr w:type="spellStart"/>
            <w:r w:rsidRPr="001758A9">
              <w:rPr>
                <w:rFonts w:ascii="Sassoon" w:hAnsi="Sassoon"/>
              </w:rPr>
              <w:t>wr</w:t>
            </w:r>
            <w:proofErr w:type="spellEnd"/>
            <w:r w:rsidRPr="001758A9">
              <w:rPr>
                <w:rFonts w:ascii="Sassoon" w:hAnsi="Sassoon"/>
              </w:rPr>
              <w:t>’ at the beginning of words.</w:t>
            </w:r>
          </w:p>
          <w:p w:rsidR="0031211F" w:rsidRPr="001758A9" w:rsidRDefault="001758A9" w:rsidP="00947FB2">
            <w:pPr>
              <w:rPr>
                <w:rFonts w:ascii="Sassoon" w:hAnsi="Sassoon"/>
                <w:color w:val="FF0000"/>
              </w:rPr>
            </w:pPr>
            <w:r w:rsidRPr="001758A9">
              <w:rPr>
                <w:rFonts w:ascii="Sassoon" w:hAnsi="Sassoon"/>
                <w:color w:val="FF0000"/>
              </w:rPr>
              <w:t xml:space="preserve">write         </w:t>
            </w:r>
            <w:r w:rsidR="0031211F" w:rsidRPr="001758A9">
              <w:rPr>
                <w:rFonts w:ascii="Sassoon" w:hAnsi="Sassoon"/>
                <w:color w:val="FF0000"/>
              </w:rPr>
              <w:t>written</w:t>
            </w:r>
          </w:p>
          <w:p w:rsidR="0031211F" w:rsidRPr="001758A9" w:rsidRDefault="0031211F" w:rsidP="00947FB2">
            <w:pPr>
              <w:rPr>
                <w:rFonts w:ascii="Sassoon" w:hAnsi="Sassoon"/>
                <w:color w:val="FF0000"/>
              </w:rPr>
            </w:pPr>
            <w:r w:rsidRPr="001758A9">
              <w:rPr>
                <w:rFonts w:ascii="Sassoon" w:hAnsi="Sassoon"/>
                <w:color w:val="FF0000"/>
              </w:rPr>
              <w:t>wrote        wrong</w:t>
            </w:r>
          </w:p>
          <w:p w:rsidR="0031211F" w:rsidRPr="001758A9" w:rsidRDefault="0031211F" w:rsidP="00947FB2">
            <w:pPr>
              <w:rPr>
                <w:rFonts w:ascii="Sassoon" w:hAnsi="Sassoon"/>
                <w:color w:val="FF0000"/>
              </w:rPr>
            </w:pPr>
            <w:r w:rsidRPr="001758A9">
              <w:rPr>
                <w:rFonts w:ascii="Sassoon" w:hAnsi="Sassoon"/>
                <w:color w:val="FF0000"/>
              </w:rPr>
              <w:t>wrap         wrist</w:t>
            </w:r>
          </w:p>
          <w:p w:rsidR="0031211F" w:rsidRPr="001758A9" w:rsidRDefault="0031211F" w:rsidP="00947FB2">
            <w:pPr>
              <w:rPr>
                <w:rFonts w:ascii="Sassoon" w:hAnsi="Sassoon"/>
                <w:color w:val="FF0000"/>
              </w:rPr>
            </w:pPr>
            <w:r w:rsidRPr="001758A9">
              <w:rPr>
                <w:rFonts w:ascii="Sassoon" w:hAnsi="Sassoon"/>
                <w:color w:val="FF0000"/>
              </w:rPr>
              <w:t xml:space="preserve">wreck        wrestle </w:t>
            </w:r>
          </w:p>
          <w:p w:rsidR="0031211F" w:rsidRPr="001758A9" w:rsidRDefault="0031211F" w:rsidP="00947FB2">
            <w:pPr>
              <w:rPr>
                <w:rFonts w:ascii="Sassoon" w:hAnsi="Sassoon"/>
                <w:color w:val="FF0000"/>
              </w:rPr>
            </w:pPr>
            <w:r w:rsidRPr="001758A9">
              <w:rPr>
                <w:rFonts w:ascii="Sassoon" w:hAnsi="Sassoon"/>
                <w:color w:val="FF0000"/>
              </w:rPr>
              <w:t xml:space="preserve">wriggle      </w:t>
            </w:r>
          </w:p>
          <w:p w:rsidR="001758A9" w:rsidRDefault="001758A9" w:rsidP="00947FB2">
            <w:pPr>
              <w:rPr>
                <w:rFonts w:ascii="Sassoon" w:hAnsi="Sassoon"/>
                <w:color w:val="FF0000"/>
              </w:rPr>
            </w:pPr>
          </w:p>
          <w:p w:rsidR="001758A9" w:rsidRPr="001758A9" w:rsidRDefault="001758A9" w:rsidP="00947FB2">
            <w:pPr>
              <w:rPr>
                <w:rFonts w:ascii="Sassoon" w:hAnsi="Sassoon"/>
                <w:szCs w:val="28"/>
              </w:rPr>
            </w:pPr>
            <w:r w:rsidRPr="001758A9">
              <w:rPr>
                <w:rFonts w:ascii="Sassoon" w:hAnsi="Sassoon"/>
              </w:rPr>
              <w:t>P</w:t>
            </w:r>
            <w:r>
              <w:rPr>
                <w:rFonts w:ascii="Sassoon" w:hAnsi="Sassoon"/>
              </w:rPr>
              <w:t>lease see the video on out class age for</w:t>
            </w:r>
            <w:r w:rsidRPr="001758A9">
              <w:rPr>
                <w:rFonts w:ascii="Sassoon" w:hAnsi="Sassoon"/>
              </w:rPr>
              <w:t xml:space="preserve"> </w:t>
            </w:r>
            <w:proofErr w:type="gramStart"/>
            <w:r w:rsidRPr="001758A9">
              <w:rPr>
                <w:rFonts w:ascii="Sassoon" w:hAnsi="Sassoon"/>
              </w:rPr>
              <w:t>Friday’s</w:t>
            </w:r>
            <w:proofErr w:type="gramEnd"/>
            <w:r w:rsidRPr="001758A9">
              <w:rPr>
                <w:rFonts w:ascii="Sassoon" w:hAnsi="Sassoon"/>
              </w:rPr>
              <w:t xml:space="preserve"> spelling test.</w:t>
            </w:r>
            <w:r>
              <w:rPr>
                <w:rFonts w:ascii="Sassoon" w:hAnsi="Sassoon"/>
                <w:szCs w:val="28"/>
              </w:rPr>
              <w:t xml:space="preserve"> </w:t>
            </w:r>
            <w:r w:rsidRPr="001758A9">
              <w:rPr>
                <w:rFonts w:ascii="Sassoon" w:hAnsi="Sassoon"/>
                <w:szCs w:val="28"/>
              </w:rPr>
              <w:t xml:space="preserve"> </w:t>
            </w:r>
          </w:p>
        </w:tc>
      </w:tr>
      <w:tr w:rsidR="0031211F" w:rsidRPr="00530041" w:rsidTr="00947FB2">
        <w:trPr>
          <w:trHeight w:val="4191"/>
        </w:trPr>
        <w:tc>
          <w:tcPr>
            <w:tcW w:w="3539" w:type="dxa"/>
          </w:tcPr>
          <w:p w:rsidR="0031211F" w:rsidRDefault="001758A9" w:rsidP="00947FB2">
            <w:pPr>
              <w:jc w:val="center"/>
              <w:rPr>
                <w:rFonts w:ascii="Sassoon" w:hAnsi="Sassoon"/>
                <w:sz w:val="32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6217</wp:posOffset>
                  </wp:positionH>
                  <wp:positionV relativeFrom="paragraph">
                    <wp:posOffset>37509</wp:posOffset>
                  </wp:positionV>
                  <wp:extent cx="419100" cy="419100"/>
                  <wp:effectExtent l="0" t="0" r="0" b="0"/>
                  <wp:wrapNone/>
                  <wp:docPr id="9" name="Picture 9" descr="Promotional Tennis Ball – One Stop Promo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omotional Tennis Ball – One Stop Promo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211F">
              <w:rPr>
                <w:rFonts w:ascii="Sassoon" w:hAnsi="Sassoon"/>
                <w:sz w:val="32"/>
                <w:u w:val="single"/>
              </w:rPr>
              <w:t>PE</w:t>
            </w:r>
          </w:p>
          <w:p w:rsidR="00C00080" w:rsidRDefault="00C00080" w:rsidP="00947FB2">
            <w:pPr>
              <w:jc w:val="center"/>
              <w:rPr>
                <w:rFonts w:ascii="Sassoon" w:hAnsi="Sassoon"/>
                <w:sz w:val="32"/>
                <w:u w:val="single"/>
              </w:rPr>
            </w:pPr>
          </w:p>
          <w:p w:rsidR="0031211F" w:rsidRPr="0031211F" w:rsidRDefault="0031211F" w:rsidP="00947FB2">
            <w:pPr>
              <w:jc w:val="center"/>
              <w:rPr>
                <w:rFonts w:ascii="Sassoon" w:hAnsi="Sassoon"/>
                <w:sz w:val="24"/>
              </w:rPr>
            </w:pPr>
            <w:r w:rsidRPr="0031211F">
              <w:rPr>
                <w:rFonts w:ascii="Sassoon" w:hAnsi="Sassoon"/>
                <w:sz w:val="24"/>
              </w:rPr>
              <w:t xml:space="preserve">This week, can you practise your throwing and catching </w:t>
            </w:r>
            <w:proofErr w:type="gramStart"/>
            <w:r w:rsidRPr="0031211F">
              <w:rPr>
                <w:rFonts w:ascii="Sassoon" w:hAnsi="Sassoon"/>
                <w:sz w:val="24"/>
              </w:rPr>
              <w:t>skills.</w:t>
            </w:r>
            <w:proofErr w:type="gramEnd"/>
          </w:p>
          <w:p w:rsidR="0031211F" w:rsidRPr="0031211F" w:rsidRDefault="0031211F" w:rsidP="00947FB2">
            <w:pPr>
              <w:jc w:val="center"/>
              <w:rPr>
                <w:rFonts w:ascii="Sassoon" w:hAnsi="Sassoon"/>
                <w:sz w:val="24"/>
              </w:rPr>
            </w:pPr>
          </w:p>
          <w:p w:rsidR="0031211F" w:rsidRDefault="0031211F" w:rsidP="00947FB2">
            <w:pPr>
              <w:jc w:val="center"/>
              <w:rPr>
                <w:rFonts w:ascii="Sassoon" w:hAnsi="Sassoon"/>
                <w:sz w:val="24"/>
              </w:rPr>
            </w:pPr>
            <w:r w:rsidRPr="0031211F">
              <w:rPr>
                <w:rFonts w:ascii="Sassoon" w:hAnsi="Sassoon"/>
                <w:sz w:val="24"/>
              </w:rPr>
              <w:t>Throw a ball</w:t>
            </w:r>
            <w:r>
              <w:rPr>
                <w:rFonts w:ascii="Sassoon" w:hAnsi="Sassoon"/>
                <w:sz w:val="24"/>
              </w:rPr>
              <w:t xml:space="preserve"> or beanbag</w:t>
            </w:r>
            <w:r w:rsidRPr="0031211F">
              <w:rPr>
                <w:rFonts w:ascii="Sassoon" w:hAnsi="Sassoon"/>
                <w:sz w:val="24"/>
              </w:rPr>
              <w:t xml:space="preserve"> into the air. How many times can you clap before you catch it?</w:t>
            </w:r>
          </w:p>
          <w:p w:rsidR="00C00080" w:rsidRPr="0031211F" w:rsidRDefault="00C00080" w:rsidP="00947FB2">
            <w:pPr>
              <w:jc w:val="center"/>
              <w:rPr>
                <w:rFonts w:ascii="Sassoon" w:hAnsi="Sassoon"/>
                <w:sz w:val="24"/>
              </w:rPr>
            </w:pPr>
          </w:p>
          <w:p w:rsidR="0031211F" w:rsidRPr="0031211F" w:rsidRDefault="0031211F" w:rsidP="00947FB2">
            <w:pPr>
              <w:jc w:val="center"/>
              <w:rPr>
                <w:rFonts w:ascii="Sassoon" w:hAnsi="Sassoon"/>
                <w:sz w:val="28"/>
              </w:rPr>
            </w:pPr>
            <w:r w:rsidRPr="0031211F">
              <w:rPr>
                <w:rFonts w:ascii="Sassoon" w:hAnsi="Sassoon"/>
                <w:sz w:val="24"/>
              </w:rPr>
              <w:t>Keep practising and try to improve your score.</w:t>
            </w:r>
          </w:p>
        </w:tc>
        <w:tc>
          <w:tcPr>
            <w:tcW w:w="4253" w:type="dxa"/>
          </w:tcPr>
          <w:p w:rsidR="0031211F" w:rsidRDefault="0031211F" w:rsidP="00947FB2">
            <w:pPr>
              <w:jc w:val="center"/>
              <w:rPr>
                <w:rFonts w:ascii="Sassoon" w:hAnsi="Sassoon"/>
                <w:sz w:val="32"/>
                <w:u w:val="single"/>
              </w:rPr>
            </w:pPr>
            <w:r>
              <w:rPr>
                <w:rFonts w:ascii="Sassoon" w:hAnsi="Sassoon"/>
                <w:sz w:val="32"/>
                <w:u w:val="single"/>
              </w:rPr>
              <w:t>Geography</w:t>
            </w:r>
          </w:p>
          <w:p w:rsidR="00C00080" w:rsidRDefault="00C00080" w:rsidP="00947FB2">
            <w:pPr>
              <w:jc w:val="center"/>
              <w:rPr>
                <w:rFonts w:ascii="Sassoon" w:hAnsi="Sassoon"/>
                <w:sz w:val="32"/>
                <w:u w:val="single"/>
              </w:rPr>
            </w:pPr>
          </w:p>
          <w:p w:rsidR="0031211F" w:rsidRDefault="0031211F" w:rsidP="00947FB2">
            <w:pPr>
              <w:jc w:val="center"/>
              <w:rPr>
                <w:rFonts w:ascii="Sassoon" w:hAnsi="Sassoon"/>
                <w:sz w:val="28"/>
                <w:u w:val="single"/>
              </w:rPr>
            </w:pPr>
            <w:r>
              <w:rPr>
                <w:rFonts w:ascii="Sassoon" w:hAnsi="Sassoon"/>
                <w:sz w:val="28"/>
                <w:u w:val="single"/>
              </w:rPr>
              <w:t>Manchester/Cape Town</w:t>
            </w:r>
          </w:p>
          <w:p w:rsidR="00C00080" w:rsidRPr="00FD5706" w:rsidRDefault="00C00080" w:rsidP="00947FB2">
            <w:pPr>
              <w:jc w:val="center"/>
              <w:rPr>
                <w:rFonts w:ascii="Sassoon" w:hAnsi="Sassoon"/>
                <w:sz w:val="28"/>
                <w:u w:val="single"/>
              </w:rPr>
            </w:pPr>
          </w:p>
          <w:p w:rsidR="0031211F" w:rsidRPr="00EF64D5" w:rsidRDefault="0031211F" w:rsidP="00947FB2">
            <w:pPr>
              <w:jc w:val="center"/>
              <w:rPr>
                <w:rFonts w:ascii="Sassoon" w:hAnsi="Sassoon"/>
              </w:rPr>
            </w:pPr>
            <w:r w:rsidRPr="00EF64D5">
              <w:rPr>
                <w:rFonts w:ascii="Sassoon" w:hAnsi="Sassoon"/>
              </w:rPr>
              <w:t xml:space="preserve">Watch the video on human and physical geography. </w:t>
            </w:r>
          </w:p>
          <w:p w:rsidR="0031211F" w:rsidRPr="00EF140C" w:rsidRDefault="001D67D2" w:rsidP="00947FB2">
            <w:pPr>
              <w:jc w:val="center"/>
              <w:rPr>
                <w:rFonts w:ascii="Sassoon" w:hAnsi="Sassoon"/>
                <w:sz w:val="14"/>
                <w:u w:val="single"/>
              </w:rPr>
            </w:pPr>
            <w:hyperlink r:id="rId7" w:history="1">
              <w:r w:rsidR="0031211F" w:rsidRPr="00FA0A3B">
                <w:rPr>
                  <w:rStyle w:val="Hyperlink"/>
                  <w:rFonts w:ascii="Sassoon" w:hAnsi="Sassoon"/>
                  <w:sz w:val="14"/>
                </w:rPr>
                <w:t>https://www.bbc.co.uk/bitesize/topics/zqj3n9q/articles/zr8q7nb</w:t>
              </w:r>
            </w:hyperlink>
          </w:p>
          <w:p w:rsidR="0031211F" w:rsidRPr="00CC004D" w:rsidRDefault="0031211F" w:rsidP="00947FB2">
            <w:pPr>
              <w:jc w:val="center"/>
              <w:rPr>
                <w:rFonts w:ascii="Sassoon" w:hAnsi="Sassoon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0A126E5D" wp14:editId="00208BB4">
                  <wp:simplePos x="0" y="0"/>
                  <wp:positionH relativeFrom="column">
                    <wp:posOffset>1488440</wp:posOffset>
                  </wp:positionH>
                  <wp:positionV relativeFrom="paragraph">
                    <wp:posOffset>459740</wp:posOffset>
                  </wp:positionV>
                  <wp:extent cx="1189618" cy="669515"/>
                  <wp:effectExtent l="0" t="0" r="0" b="0"/>
                  <wp:wrapNone/>
                  <wp:docPr id="8" name="Picture 8" descr="What are human and physical features? - BBC Bit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at are human and physical features? - BBC Bit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618" cy="66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0D99859B" wp14:editId="55A73112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471170</wp:posOffset>
                  </wp:positionV>
                  <wp:extent cx="1173192" cy="660113"/>
                  <wp:effectExtent l="0" t="0" r="8255" b="6985"/>
                  <wp:wrapNone/>
                  <wp:docPr id="7" name="Picture 7" descr="What are human and physical features? - BBC Bit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 are human and physical features? - BBC Bit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192" cy="660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140C">
              <w:rPr>
                <w:rFonts w:ascii="Sassoon" w:hAnsi="Sassoon"/>
              </w:rPr>
              <w:t xml:space="preserve">Complete the activity below the video on identifying human and physical features. </w:t>
            </w:r>
          </w:p>
        </w:tc>
        <w:tc>
          <w:tcPr>
            <w:tcW w:w="3827" w:type="dxa"/>
          </w:tcPr>
          <w:p w:rsidR="0031211F" w:rsidRDefault="0031211F" w:rsidP="00947FB2">
            <w:pPr>
              <w:jc w:val="center"/>
              <w:rPr>
                <w:rFonts w:ascii="Sassoon" w:hAnsi="Sassoon"/>
                <w:sz w:val="32"/>
                <w:u w:val="single"/>
              </w:rPr>
            </w:pPr>
            <w:r>
              <w:rPr>
                <w:rFonts w:ascii="Sassoon" w:hAnsi="Sassoon"/>
                <w:sz w:val="32"/>
                <w:u w:val="single"/>
              </w:rPr>
              <w:t>PSHE</w:t>
            </w:r>
          </w:p>
          <w:p w:rsidR="0031211F" w:rsidRPr="00947FB2" w:rsidRDefault="00C00080" w:rsidP="00947FB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Sassoon" w:hAnsi="Sassoon" w:cs="Calibri"/>
                <w:color w:val="201F1E"/>
                <w:sz w:val="22"/>
                <w:szCs w:val="22"/>
              </w:rPr>
            </w:pPr>
            <w:r w:rsidRPr="00C00080">
              <w:rPr>
                <w:rFonts w:ascii="Sassoon" w:hAnsi="Sassoon" w:cs="Calibri"/>
                <w:color w:val="201F1E"/>
                <w:sz w:val="22"/>
                <w:szCs w:val="22"/>
                <w:bdr w:val="none" w:sz="0" w:space="0" w:color="auto" w:frame="1"/>
                <w:lang w:val="en-US"/>
              </w:rPr>
              <w:t>Jigsaw Jo usually plays with her friends, Erin and Sophie, at school but today they decided to play a game and leave Jo out to play on her own.  Discuss with your grown up how you think Jo feels.  How can you help Jo to feel a part of our class? Write or draw your ideas for Jo. Is there a time when you have felt left out in school or at home? How did you feel? What helped you to feel happier again? Tweet me your ideas </w:t>
            </w:r>
            <w:r w:rsidRPr="00C00080">
              <w:rPr>
                <w:rFonts w:ascii="Sassoon" w:hAnsi="Sassoon" w:cs="Calibri"/>
                <w:b/>
                <w:bCs/>
                <w:color w:val="201F1E"/>
                <w:sz w:val="22"/>
                <w:szCs w:val="22"/>
                <w:bdr w:val="none" w:sz="0" w:space="0" w:color="auto" w:frame="1"/>
                <w:lang w:val="en-US"/>
              </w:rPr>
              <w:t>@</w:t>
            </w:r>
            <w:proofErr w:type="spellStart"/>
            <w:r w:rsidRPr="00C00080">
              <w:rPr>
                <w:rFonts w:ascii="Sassoon" w:hAnsi="Sassoon" w:cs="Calibri"/>
                <w:b/>
                <w:bCs/>
                <w:color w:val="201F1E"/>
                <w:sz w:val="22"/>
                <w:szCs w:val="22"/>
                <w:bdr w:val="none" w:sz="0" w:space="0" w:color="auto" w:frame="1"/>
                <w:lang w:val="en-US"/>
              </w:rPr>
              <w:t>MissVjGrogan</w:t>
            </w:r>
            <w:proofErr w:type="spellEnd"/>
            <w:r w:rsidRPr="00C00080">
              <w:rPr>
                <w:rFonts w:ascii="Sassoon" w:hAnsi="Sassoon" w:cs="Calibri"/>
                <w:b/>
                <w:bCs/>
                <w:color w:val="201F1E"/>
                <w:sz w:val="22"/>
                <w:szCs w:val="22"/>
                <w:bdr w:val="none" w:sz="0" w:space="0" w:color="auto" w:frame="1"/>
                <w:lang w:val="en-US"/>
              </w:rPr>
              <w:t> </w:t>
            </w:r>
            <w:r w:rsidRPr="00C00080">
              <w:rPr>
                <w:rFonts w:ascii="Sassoon" w:hAnsi="Sassoon" w:cs="Calibri"/>
                <w:color w:val="201F1E"/>
                <w:sz w:val="22"/>
                <w:szCs w:val="22"/>
                <w:bdr w:val="none" w:sz="0" w:space="0" w:color="auto" w:frame="1"/>
                <w:lang w:val="en-US"/>
              </w:rPr>
              <w:t>on Twitter!</w:t>
            </w:r>
          </w:p>
        </w:tc>
        <w:tc>
          <w:tcPr>
            <w:tcW w:w="3926" w:type="dxa"/>
          </w:tcPr>
          <w:p w:rsidR="004066B1" w:rsidRDefault="00E85E7C" w:rsidP="00947FB2">
            <w:pPr>
              <w:jc w:val="center"/>
              <w:rPr>
                <w:rFonts w:ascii="Sassoon" w:hAnsi="Sassoon"/>
                <w:sz w:val="32"/>
                <w:u w:val="single"/>
              </w:rPr>
            </w:pPr>
            <w:r>
              <w:rPr>
                <w:rFonts w:ascii="Sassoon" w:hAnsi="Sassoon"/>
                <w:sz w:val="32"/>
                <w:u w:val="single"/>
              </w:rPr>
              <w:t xml:space="preserve">Computing </w:t>
            </w:r>
          </w:p>
          <w:p w:rsidR="00CE79F7" w:rsidRDefault="00CE79F7" w:rsidP="00947FB2">
            <w:pPr>
              <w:jc w:val="center"/>
              <w:rPr>
                <w:rFonts w:ascii="Sassoon" w:hAnsi="Sassoon"/>
              </w:rPr>
            </w:pPr>
          </w:p>
          <w:p w:rsidR="00E85E7C" w:rsidRDefault="001D67D2" w:rsidP="00947FB2">
            <w:pPr>
              <w:rPr>
                <w:rFonts w:ascii="Sassoon" w:hAnsi="Sassoon"/>
              </w:rPr>
            </w:pPr>
            <w:r>
              <w:rPr>
                <w:rFonts w:ascii="Sassoon" w:hAnsi="Sassoon"/>
              </w:rPr>
              <w:t xml:space="preserve">Log into purple mash using the video on our class page to help you. </w:t>
            </w:r>
          </w:p>
          <w:p w:rsidR="00C00080" w:rsidRPr="00CE79F7" w:rsidRDefault="00C00080" w:rsidP="00947FB2">
            <w:pPr>
              <w:rPr>
                <w:rFonts w:ascii="Sassoon" w:hAnsi="Sassoon"/>
              </w:rPr>
            </w:pPr>
          </w:p>
          <w:p w:rsidR="00C00080" w:rsidRDefault="004066B1" w:rsidP="00947FB2">
            <w:pPr>
              <w:rPr>
                <w:rFonts w:ascii="Sassoon" w:hAnsi="Sassoon"/>
              </w:rPr>
            </w:pPr>
            <w:r w:rsidRPr="00CE79F7">
              <w:rPr>
                <w:rFonts w:ascii="Sassoon" w:hAnsi="Sassoon"/>
              </w:rPr>
              <w:t xml:space="preserve">You will have received an email from </w:t>
            </w:r>
            <w:r w:rsidR="001D67D2">
              <w:rPr>
                <w:rFonts w:ascii="Sassoon" w:hAnsi="Sassoon"/>
              </w:rPr>
              <w:t>your teacher</w:t>
            </w:r>
            <w:r w:rsidRPr="00CE79F7">
              <w:rPr>
                <w:rFonts w:ascii="Sassoon" w:hAnsi="Sassoon"/>
              </w:rPr>
              <w:t>.</w:t>
            </w:r>
          </w:p>
          <w:p w:rsidR="004066B1" w:rsidRPr="00CE79F7" w:rsidRDefault="004066B1" w:rsidP="00947FB2">
            <w:pPr>
              <w:rPr>
                <w:rFonts w:ascii="Sassoon" w:hAnsi="Sassoon"/>
              </w:rPr>
            </w:pPr>
            <w:r w:rsidRPr="00CE79F7">
              <w:rPr>
                <w:rFonts w:ascii="Sassoon" w:hAnsi="Sassoon"/>
              </w:rPr>
              <w:t xml:space="preserve"> </w:t>
            </w:r>
          </w:p>
          <w:p w:rsidR="00CE79F7" w:rsidRPr="00CE79F7" w:rsidRDefault="001D67D2" w:rsidP="001D67D2">
            <w:pPr>
              <w:rPr>
                <w:rFonts w:ascii="Sassoon" w:hAnsi="Sassoon"/>
              </w:rPr>
            </w:pPr>
            <w:r>
              <w:rPr>
                <w:rFonts w:ascii="Sassoon" w:hAnsi="Sassoon"/>
                <w:noProof/>
                <w:lang w:eastAsia="en-GB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1225299</wp:posOffset>
                  </wp:positionH>
                  <wp:positionV relativeFrom="paragraph">
                    <wp:posOffset>482393</wp:posOffset>
                  </wp:positionV>
                  <wp:extent cx="619125" cy="51453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14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79198</wp:posOffset>
                  </wp:positionH>
                  <wp:positionV relativeFrom="paragraph">
                    <wp:posOffset>489526</wp:posOffset>
                  </wp:positionV>
                  <wp:extent cx="504825" cy="504825"/>
                  <wp:effectExtent l="0" t="0" r="9525" b="9525"/>
                  <wp:wrapNone/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79F7" w:rsidRPr="00CE79F7">
              <w:rPr>
                <w:rFonts w:ascii="Sassoon" w:hAnsi="Sassoon"/>
              </w:rPr>
              <w:t xml:space="preserve">Can you reply </w:t>
            </w:r>
            <w:r>
              <w:rPr>
                <w:rFonts w:ascii="Sassoon" w:hAnsi="Sassoon"/>
              </w:rPr>
              <w:t>to this message</w:t>
            </w:r>
            <w:r w:rsidR="00CE79F7" w:rsidRPr="00CE79F7">
              <w:rPr>
                <w:rFonts w:ascii="Sassoon" w:hAnsi="Sassoon"/>
              </w:rPr>
              <w:t xml:space="preserve">? We </w:t>
            </w:r>
            <w:proofErr w:type="gramStart"/>
            <w:r w:rsidR="00CE79F7" w:rsidRPr="00CE79F7">
              <w:rPr>
                <w:rFonts w:ascii="Sassoon" w:hAnsi="Sassoon"/>
              </w:rPr>
              <w:t>can’t</w:t>
            </w:r>
            <w:proofErr w:type="gramEnd"/>
            <w:r w:rsidR="00CE79F7" w:rsidRPr="00CE79F7">
              <w:rPr>
                <w:rFonts w:ascii="Sassoon" w:hAnsi="Sassoon"/>
              </w:rPr>
              <w:t xml:space="preserve"> wait to hear from you!</w:t>
            </w:r>
            <w:bookmarkStart w:id="0" w:name="_GoBack"/>
            <w:bookmarkEnd w:id="0"/>
          </w:p>
        </w:tc>
      </w:tr>
    </w:tbl>
    <w:p w:rsidR="008A1565" w:rsidRPr="00530041" w:rsidRDefault="00C00080">
      <w:pPr>
        <w:rPr>
          <w:rFonts w:ascii="Sassoon" w:hAnsi="Sassoon"/>
        </w:rPr>
      </w:pPr>
      <w:r w:rsidRPr="00530041">
        <w:rPr>
          <w:rFonts w:ascii="Sassoon" w:hAnsi="Sassoo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5324475</wp:posOffset>
                </wp:positionV>
                <wp:extent cx="8808720" cy="1190625"/>
                <wp:effectExtent l="19050" t="1905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872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:rsidR="00FD524D" w:rsidRPr="00C00080" w:rsidRDefault="00FD524D">
                            <w:pPr>
                              <w:rPr>
                                <w:rFonts w:ascii="Sassoon" w:hAnsi="Sassoon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00080">
                              <w:rPr>
                                <w:rFonts w:ascii="Sassoon" w:hAnsi="Sassoon"/>
                                <w:sz w:val="18"/>
                                <w:szCs w:val="18"/>
                                <w:u w:val="single"/>
                              </w:rPr>
                              <w:t>Useful links</w:t>
                            </w:r>
                          </w:p>
                          <w:p w:rsidR="00FD524D" w:rsidRPr="00C00080" w:rsidRDefault="001D67D2" w:rsidP="00FD52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" w:hAnsi="Sassoon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FD524D" w:rsidRPr="00C00080">
                                <w:rPr>
                                  <w:rStyle w:val="Hyperlink"/>
                                  <w:rFonts w:ascii="Sassoon" w:hAnsi="Sassoon"/>
                                  <w:sz w:val="18"/>
                                  <w:szCs w:val="18"/>
                                </w:rPr>
                                <w:t>https://www.topmarks.co.uk/maths-games/hit-the-button</w:t>
                              </w:r>
                            </w:hyperlink>
                          </w:p>
                          <w:p w:rsidR="00FD524D" w:rsidRPr="00C00080" w:rsidRDefault="001D67D2" w:rsidP="00CF19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" w:hAnsi="Sassoon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CF19F1" w:rsidRPr="00C00080">
                                <w:rPr>
                                  <w:rStyle w:val="Hyperlink"/>
                                  <w:rFonts w:ascii="Sassoon" w:hAnsi="Sassoon"/>
                                  <w:sz w:val="18"/>
                                  <w:szCs w:val="18"/>
                                </w:rPr>
                                <w:t>https://ttrockstars.com/</w:t>
                              </w:r>
                            </w:hyperlink>
                          </w:p>
                          <w:p w:rsidR="00CF19F1" w:rsidRPr="00C00080" w:rsidRDefault="001D67D2" w:rsidP="00CF19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" w:hAnsi="Sassoon"/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CF19F1" w:rsidRPr="00C00080">
                                <w:rPr>
                                  <w:rStyle w:val="Hyperlink"/>
                                  <w:rFonts w:ascii="Sassoon" w:hAnsi="Sassoon"/>
                                  <w:sz w:val="18"/>
                                  <w:szCs w:val="18"/>
                                </w:rPr>
                                <w:t>https://www.purplemash.com/sch/inspireacademy</w:t>
                              </w:r>
                            </w:hyperlink>
                            <w:r w:rsidR="00CF19F1" w:rsidRPr="00C00080">
                              <w:rPr>
                                <w:rFonts w:ascii="Sassoon" w:hAnsi="Sassoo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40E61" w:rsidRPr="00C00080" w:rsidRDefault="001D67D2" w:rsidP="00C000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" w:hAnsi="Sassoon"/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proofErr w:type="spellStart"/>
                              <w:r w:rsidR="00C40E61" w:rsidRPr="00C00080">
                                <w:rPr>
                                  <w:rStyle w:val="Hyperlink"/>
                                  <w:rFonts w:ascii="Sassoon" w:hAnsi="Sassoon"/>
                                  <w:sz w:val="18"/>
                                  <w:szCs w:val="18"/>
                                </w:rPr>
                                <w:t>MathShed</w:t>
                              </w:r>
                              <w:proofErr w:type="spellEnd"/>
                              <w:r w:rsidR="00C40E61" w:rsidRPr="00C00080">
                                <w:rPr>
                                  <w:rStyle w:val="Hyperlink"/>
                                  <w:rFonts w:ascii="Sassoon" w:hAnsi="Sassoon"/>
                                  <w:sz w:val="18"/>
                                  <w:szCs w:val="18"/>
                                </w:rPr>
                                <w:t xml:space="preserve"> - Mathematics game for school and home</w:t>
                              </w:r>
                            </w:hyperlink>
                            <w:r w:rsidR="00C40E61" w:rsidRPr="00C00080">
                              <w:rPr>
                                <w:rFonts w:ascii="Sassoon" w:hAnsi="Sassoo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00080" w:rsidRPr="00C00080" w:rsidRDefault="001D67D2" w:rsidP="00C000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" w:hAnsi="Sassoon"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C00080" w:rsidRPr="00C00080">
                                <w:rPr>
                                  <w:rStyle w:val="Hyperlink"/>
                                  <w:rFonts w:ascii="Sassoon" w:hAnsi="Sassoon"/>
                                  <w:sz w:val="18"/>
                                  <w:szCs w:val="18"/>
                                </w:rPr>
                                <w:t>https://www.spellingshed.com/en-gb/</w:t>
                              </w:r>
                            </w:hyperlink>
                            <w:r w:rsidR="00C00080" w:rsidRPr="00C00080">
                              <w:rPr>
                                <w:rFonts w:ascii="Sassoon" w:hAnsi="Sassoo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D524D" w:rsidRDefault="00FD52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25pt;margin-top:419.25pt;width:693.6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" fillcolor="white [3201]" strokeweight="2.25pt">
                <v:stroke dashstyle="longDashDot"/>
                <v:textbox>
                  <w:txbxContent>
                    <w:p w:rsidR="00FD524D" w:rsidRPr="00C00080" w:rsidRDefault="00FD524D">
                      <w:pPr>
                        <w:rPr>
                          <w:rFonts w:ascii="Sassoon" w:hAnsi="Sassoon"/>
                          <w:sz w:val="18"/>
                          <w:szCs w:val="18"/>
                          <w:u w:val="single"/>
                        </w:rPr>
                      </w:pPr>
                      <w:r w:rsidRPr="00C00080">
                        <w:rPr>
                          <w:rFonts w:ascii="Sassoon" w:hAnsi="Sassoon"/>
                          <w:sz w:val="18"/>
                          <w:szCs w:val="18"/>
                          <w:u w:val="single"/>
                        </w:rPr>
                        <w:t>Useful links</w:t>
                      </w:r>
                    </w:p>
                    <w:p w:rsidR="00FD524D" w:rsidRPr="00C00080" w:rsidRDefault="00C00080" w:rsidP="00FD52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" w:hAnsi="Sassoon"/>
                          <w:sz w:val="18"/>
                          <w:szCs w:val="18"/>
                        </w:rPr>
                      </w:pPr>
                      <w:hyperlink r:id="rId17" w:history="1">
                        <w:r w:rsidR="00FD524D" w:rsidRPr="00C00080">
                          <w:rPr>
                            <w:rStyle w:val="Hyperlink"/>
                            <w:rFonts w:ascii="Sassoon" w:hAnsi="Sassoon"/>
                            <w:sz w:val="18"/>
                            <w:szCs w:val="18"/>
                          </w:rPr>
                          <w:t>https://www.topmarks.co.uk/maths-games/hit-the-button</w:t>
                        </w:r>
                      </w:hyperlink>
                    </w:p>
                    <w:p w:rsidR="00FD524D" w:rsidRPr="00C00080" w:rsidRDefault="00C00080" w:rsidP="00CF19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" w:hAnsi="Sassoon"/>
                          <w:sz w:val="18"/>
                          <w:szCs w:val="18"/>
                        </w:rPr>
                      </w:pPr>
                      <w:hyperlink r:id="rId18" w:history="1">
                        <w:r w:rsidR="00CF19F1" w:rsidRPr="00C00080">
                          <w:rPr>
                            <w:rStyle w:val="Hyperlink"/>
                            <w:rFonts w:ascii="Sassoon" w:hAnsi="Sassoon"/>
                            <w:sz w:val="18"/>
                            <w:szCs w:val="18"/>
                          </w:rPr>
                          <w:t>https://ttrockstars.com/</w:t>
                        </w:r>
                      </w:hyperlink>
                    </w:p>
                    <w:p w:rsidR="00CF19F1" w:rsidRPr="00C00080" w:rsidRDefault="00C00080" w:rsidP="00CF19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" w:hAnsi="Sassoon"/>
                          <w:sz w:val="18"/>
                          <w:szCs w:val="18"/>
                        </w:rPr>
                      </w:pPr>
                      <w:hyperlink r:id="rId19" w:history="1">
                        <w:r w:rsidR="00CF19F1" w:rsidRPr="00C00080">
                          <w:rPr>
                            <w:rStyle w:val="Hyperlink"/>
                            <w:rFonts w:ascii="Sassoon" w:hAnsi="Sassoon"/>
                            <w:sz w:val="18"/>
                            <w:szCs w:val="18"/>
                          </w:rPr>
                          <w:t>https://www.purplemash.com/sch/inspireacademy</w:t>
                        </w:r>
                      </w:hyperlink>
                      <w:r w:rsidR="00CF19F1" w:rsidRPr="00C00080">
                        <w:rPr>
                          <w:rFonts w:ascii="Sassoon" w:hAnsi="Sassoo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C40E61" w:rsidRPr="00C00080" w:rsidRDefault="00C00080" w:rsidP="00C000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" w:hAnsi="Sassoon"/>
                          <w:sz w:val="18"/>
                          <w:szCs w:val="18"/>
                        </w:rPr>
                      </w:pPr>
                      <w:hyperlink r:id="rId20" w:history="1">
                        <w:proofErr w:type="spellStart"/>
                        <w:r w:rsidR="00C40E61" w:rsidRPr="00C00080">
                          <w:rPr>
                            <w:rStyle w:val="Hyperlink"/>
                            <w:rFonts w:ascii="Sassoon" w:hAnsi="Sassoon"/>
                            <w:sz w:val="18"/>
                            <w:szCs w:val="18"/>
                          </w:rPr>
                          <w:t>MathShed</w:t>
                        </w:r>
                        <w:proofErr w:type="spellEnd"/>
                        <w:r w:rsidR="00C40E61" w:rsidRPr="00C00080">
                          <w:rPr>
                            <w:rStyle w:val="Hyperlink"/>
                            <w:rFonts w:ascii="Sassoon" w:hAnsi="Sassoon"/>
                            <w:sz w:val="18"/>
                            <w:szCs w:val="18"/>
                          </w:rPr>
                          <w:t xml:space="preserve"> - Mathematics game for school and home</w:t>
                        </w:r>
                      </w:hyperlink>
                      <w:r w:rsidR="00C40E61" w:rsidRPr="00C00080">
                        <w:rPr>
                          <w:rFonts w:ascii="Sassoon" w:hAnsi="Sassoo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C00080" w:rsidRPr="00C00080" w:rsidRDefault="00C00080" w:rsidP="00C000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" w:hAnsi="Sassoon"/>
                          <w:sz w:val="18"/>
                          <w:szCs w:val="18"/>
                        </w:rPr>
                      </w:pPr>
                      <w:hyperlink r:id="rId21" w:history="1">
                        <w:r w:rsidRPr="00C00080">
                          <w:rPr>
                            <w:rStyle w:val="Hyperlink"/>
                            <w:rFonts w:ascii="Sassoon" w:hAnsi="Sassoon"/>
                            <w:sz w:val="18"/>
                            <w:szCs w:val="18"/>
                          </w:rPr>
                          <w:t>https://www.spellingshed.com/en-gb/</w:t>
                        </w:r>
                      </w:hyperlink>
                      <w:r w:rsidRPr="00C00080">
                        <w:rPr>
                          <w:rFonts w:ascii="Sassoon" w:hAnsi="Sassoo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D524D" w:rsidRDefault="00FD524D"/>
                  </w:txbxContent>
                </v:textbox>
              </v:shape>
            </w:pict>
          </mc:Fallback>
        </mc:AlternateContent>
      </w:r>
      <w:r w:rsidR="003D02B1" w:rsidRPr="00530041">
        <w:rPr>
          <w:rFonts w:ascii="Sassoon" w:hAnsi="Sassoo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508883</wp:posOffset>
                </wp:positionH>
                <wp:positionV relativeFrom="paragraph">
                  <wp:posOffset>-588397</wp:posOffset>
                </wp:positionV>
                <wp:extent cx="8092440" cy="302150"/>
                <wp:effectExtent l="0" t="0" r="381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2440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47FB2" w:rsidRPr="00530041" w:rsidRDefault="00947FB2" w:rsidP="00947FB2">
                            <w:pPr>
                              <w:jc w:val="center"/>
                              <w:rPr>
                                <w:rFonts w:ascii="Sassoon" w:hAnsi="Sassoon"/>
                              </w:rPr>
                            </w:pPr>
                            <w:r w:rsidRPr="00530041">
                              <w:rPr>
                                <w:rFonts w:ascii="Sassoon" w:hAnsi="Sassoon"/>
                              </w:rPr>
                              <w:t>Year 2’s Home Learning</w:t>
                            </w:r>
                            <w:r>
                              <w:rPr>
                                <w:rFonts w:ascii="Sassoon" w:hAnsi="Sassoon"/>
                              </w:rPr>
                              <w:t>- Week commencing 11</w:t>
                            </w:r>
                            <w:r w:rsidRPr="00530041">
                              <w:rPr>
                                <w:rFonts w:ascii="Sassoon" w:hAnsi="Sassoon"/>
                                <w:vertAlign w:val="superscript"/>
                              </w:rPr>
                              <w:t>th</w:t>
                            </w:r>
                            <w:r w:rsidRPr="00530041">
                              <w:rPr>
                                <w:rFonts w:ascii="Sassoon" w:hAnsi="Sassoon"/>
                              </w:rPr>
                              <w:t xml:space="preserve"> January</w:t>
                            </w:r>
                          </w:p>
                          <w:p w:rsidR="00FD524D" w:rsidRPr="00530041" w:rsidRDefault="00FD524D" w:rsidP="003D02B1">
                            <w:pPr>
                              <w:rPr>
                                <w:rFonts w:ascii="Sassoon" w:hAnsi="Sassoo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0.05pt;margin-top:-46.35pt;width:637.2pt;height:2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" fillcolor="white [3201]" stroked="f" strokeweight=".5pt">
                <v:textbox>
                  <w:txbxContent>
                    <w:p w:rsidR="00947FB2" w:rsidRPr="00530041" w:rsidRDefault="00947FB2" w:rsidP="00947FB2">
                      <w:pPr>
                        <w:jc w:val="center"/>
                        <w:rPr>
                          <w:rFonts w:ascii="Sassoon" w:hAnsi="Sassoon"/>
                        </w:rPr>
                      </w:pPr>
                      <w:r w:rsidRPr="00530041">
                        <w:rPr>
                          <w:rFonts w:ascii="Sassoon" w:hAnsi="Sassoon"/>
                        </w:rPr>
                        <w:t>Year 2’s Home Learning</w:t>
                      </w:r>
                      <w:r>
                        <w:rPr>
                          <w:rFonts w:ascii="Sassoon" w:hAnsi="Sassoon"/>
                        </w:rPr>
                        <w:t>- Week commencing 11</w:t>
                      </w:r>
                      <w:r w:rsidRPr="00530041">
                        <w:rPr>
                          <w:rFonts w:ascii="Sassoon" w:hAnsi="Sassoon"/>
                          <w:vertAlign w:val="superscript"/>
                        </w:rPr>
                        <w:t>th</w:t>
                      </w:r>
                      <w:r w:rsidRPr="00530041">
                        <w:rPr>
                          <w:rFonts w:ascii="Sassoon" w:hAnsi="Sassoon"/>
                        </w:rPr>
                        <w:t xml:space="preserve"> January</w:t>
                      </w:r>
                    </w:p>
                    <w:p w:rsidR="00FD524D" w:rsidRPr="00530041" w:rsidRDefault="00FD524D" w:rsidP="003D02B1">
                      <w:pPr>
                        <w:rPr>
                          <w:rFonts w:ascii="Sassoon" w:hAnsi="Sassoo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A1565" w:rsidRPr="00530041" w:rsidSect="00FD52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50B"/>
    <w:multiLevelType w:val="hybridMultilevel"/>
    <w:tmpl w:val="CBF86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4F31"/>
    <w:multiLevelType w:val="hybridMultilevel"/>
    <w:tmpl w:val="B45E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4D"/>
    <w:rsid w:val="00074AE7"/>
    <w:rsid w:val="000D5063"/>
    <w:rsid w:val="00130CA5"/>
    <w:rsid w:val="00145B6C"/>
    <w:rsid w:val="001758A9"/>
    <w:rsid w:val="001B4C3E"/>
    <w:rsid w:val="001D67D2"/>
    <w:rsid w:val="00290527"/>
    <w:rsid w:val="0031211F"/>
    <w:rsid w:val="003351AE"/>
    <w:rsid w:val="003905A3"/>
    <w:rsid w:val="003D02B1"/>
    <w:rsid w:val="004066B1"/>
    <w:rsid w:val="00440970"/>
    <w:rsid w:val="004F48D0"/>
    <w:rsid w:val="00522A9E"/>
    <w:rsid w:val="00530041"/>
    <w:rsid w:val="00571303"/>
    <w:rsid w:val="005E012F"/>
    <w:rsid w:val="006C1910"/>
    <w:rsid w:val="00766352"/>
    <w:rsid w:val="008A1565"/>
    <w:rsid w:val="0091296F"/>
    <w:rsid w:val="00947FB2"/>
    <w:rsid w:val="009A5807"/>
    <w:rsid w:val="00AA731F"/>
    <w:rsid w:val="00AB1690"/>
    <w:rsid w:val="00B420A8"/>
    <w:rsid w:val="00B71E58"/>
    <w:rsid w:val="00BB686F"/>
    <w:rsid w:val="00C00080"/>
    <w:rsid w:val="00C40E61"/>
    <w:rsid w:val="00C51F6A"/>
    <w:rsid w:val="00CA474F"/>
    <w:rsid w:val="00CC004D"/>
    <w:rsid w:val="00CE79F7"/>
    <w:rsid w:val="00CF19F1"/>
    <w:rsid w:val="00D53B0D"/>
    <w:rsid w:val="00DC4F0E"/>
    <w:rsid w:val="00E245B5"/>
    <w:rsid w:val="00E85E7C"/>
    <w:rsid w:val="00EF140C"/>
    <w:rsid w:val="00EF17B5"/>
    <w:rsid w:val="00EF64D5"/>
    <w:rsid w:val="00F54D28"/>
    <w:rsid w:val="00F748C9"/>
    <w:rsid w:val="00F926F0"/>
    <w:rsid w:val="00FD524D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83CCE"/>
  <w15:chartTrackingRefBased/>
  <w15:docId w15:val="{8B4C629A-E7CA-45FC-A5DB-93356D16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2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2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45B5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C00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ttrockstars.com/" TargetMode="External"/><Relationship Id="rId18" Type="http://schemas.openxmlformats.org/officeDocument/2006/relationships/hyperlink" Target="https://ttrockstars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pellingshed.com/en-gb/" TargetMode="External"/><Relationship Id="rId7" Type="http://schemas.openxmlformats.org/officeDocument/2006/relationships/hyperlink" Target="https://www.bbc.co.uk/bitesize/topics/zqj3n9q/articles/zr8q7nb" TargetMode="External"/><Relationship Id="rId12" Type="http://schemas.openxmlformats.org/officeDocument/2006/relationships/hyperlink" Target="https://www.topmarks.co.uk/maths-games/hit-the-button" TargetMode="External"/><Relationship Id="rId17" Type="http://schemas.openxmlformats.org/officeDocument/2006/relationships/hyperlink" Target="https://www.topmarks.co.uk/maths-games/hit-the-butt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pellingshed.com/en-gb/" TargetMode="External"/><Relationship Id="rId20" Type="http://schemas.openxmlformats.org/officeDocument/2006/relationships/hyperlink" Target="https://www.mathshed.com/en-gb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hyperlink" Target="https://www.mathshed.com/en-gb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s://www.purplemash.com/sch/inspireacadem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www.purplemash.com/sch/inspireacadem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Smith</dc:creator>
  <cp:keywords/>
  <dc:description/>
  <cp:lastModifiedBy>Jessica Harvey</cp:lastModifiedBy>
  <cp:revision>9</cp:revision>
  <dcterms:created xsi:type="dcterms:W3CDTF">2021-01-05T13:38:00Z</dcterms:created>
  <dcterms:modified xsi:type="dcterms:W3CDTF">2021-01-07T15:06:00Z</dcterms:modified>
</cp:coreProperties>
</file>